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32436" w14:textId="5DB1F813" w:rsidR="00B6301F" w:rsidRDefault="00AA1123" w:rsidP="00B6301F">
      <w:pPr>
        <w:spacing w:line="360" w:lineRule="auto"/>
        <w:rPr>
          <w:rFonts w:ascii="Arial" w:hAnsi="Arial" w:cs="Arial"/>
          <w:bCs/>
          <w:sz w:val="40"/>
          <w:szCs w:val="40"/>
        </w:rPr>
      </w:pPr>
      <w:r>
        <w:rPr>
          <w:rFonts w:ascii="Arial" w:hAnsi="Arial"/>
          <w:bCs/>
          <w:sz w:val="40"/>
          <w:szCs w:val="40"/>
        </w:rPr>
        <w:t>Pöttinger: 150 years of the best working results</w:t>
      </w:r>
    </w:p>
    <w:p w14:paraId="41428336" w14:textId="4DCD77C9" w:rsidR="006A0A0B" w:rsidRDefault="005E6CC2" w:rsidP="3E98CEE6">
      <w:pPr>
        <w:autoSpaceDE w:val="0"/>
        <w:autoSpaceDN w:val="0"/>
        <w:adjustRightInd w:val="0"/>
        <w:spacing w:line="360" w:lineRule="auto"/>
        <w:jc w:val="both"/>
        <w:rPr>
          <w:rFonts w:ascii="Arial" w:hAnsi="Arial"/>
          <w:snapToGrid w:val="0"/>
        </w:rPr>
      </w:pPr>
      <w:r>
        <w:rPr>
          <w:rFonts w:ascii="Arial" w:hAnsi="Arial"/>
        </w:rPr>
        <w:t xml:space="preserve">In recognition of its extraordinary past and with an optimistic outlook to the </w:t>
      </w:r>
      <w:r>
        <w:rPr>
          <w:rFonts w:ascii="Arial" w:hAnsi="Arial"/>
          <w:snapToGrid w:val="0"/>
        </w:rPr>
        <w:t>future, Pöttinger is celebrating its 150-year success story</w:t>
      </w:r>
      <w:r>
        <w:rPr>
          <w:rFonts w:ascii="Arial" w:hAnsi="Arial"/>
        </w:rPr>
        <w:t xml:space="preserve"> this year.</w:t>
      </w:r>
      <w:r>
        <w:rPr>
          <w:rFonts w:ascii="Arial" w:hAnsi="Arial"/>
          <w:snapToGrid w:val="0"/>
        </w:rPr>
        <w:t xml:space="preserve"> Since 1871, the Austrian agricultural machinery manufacturer has always looked for ways to make farming work easier and more efficient. The product range is constantly growing and has always been updated to meet the latest needs and circumstances. The focus was always on the best working results. </w:t>
      </w:r>
    </w:p>
    <w:p w14:paraId="6D431958" w14:textId="77777777" w:rsidR="00580535" w:rsidRPr="00934A49" w:rsidRDefault="00580535" w:rsidP="006F7981">
      <w:pPr>
        <w:autoSpaceDE w:val="0"/>
        <w:autoSpaceDN w:val="0"/>
        <w:adjustRightInd w:val="0"/>
        <w:spacing w:line="360" w:lineRule="auto"/>
        <w:jc w:val="both"/>
        <w:rPr>
          <w:rFonts w:ascii="Arial" w:hAnsi="Arial"/>
          <w:bCs/>
          <w:snapToGrid w:val="0"/>
        </w:rPr>
      </w:pPr>
    </w:p>
    <w:p w14:paraId="544DF763" w14:textId="66913FA2" w:rsidR="006F7981" w:rsidRDefault="006F7981" w:rsidP="006F7981">
      <w:pPr>
        <w:autoSpaceDE w:val="0"/>
        <w:autoSpaceDN w:val="0"/>
        <w:adjustRightInd w:val="0"/>
        <w:spacing w:line="360" w:lineRule="auto"/>
        <w:jc w:val="both"/>
        <w:rPr>
          <w:rFonts w:ascii="Arial" w:hAnsi="Arial"/>
          <w:bCs/>
          <w:snapToGrid w:val="0"/>
        </w:rPr>
      </w:pPr>
      <w:r>
        <w:rPr>
          <w:rFonts w:ascii="Arial" w:hAnsi="Arial"/>
          <w:b/>
          <w:snapToGrid w:val="0"/>
        </w:rPr>
        <w:t>Like clockwork</w:t>
      </w:r>
      <w:r>
        <w:rPr>
          <w:rFonts w:ascii="Arial" w:hAnsi="Arial"/>
          <w:bCs/>
          <w:snapToGrid w:val="0"/>
        </w:rPr>
        <w:t xml:space="preserve"> </w:t>
      </w:r>
    </w:p>
    <w:p w14:paraId="05885040" w14:textId="0D1F5B15" w:rsidR="006A1AFF" w:rsidRPr="00765E69" w:rsidRDefault="008D4C66" w:rsidP="007347D6">
      <w:pPr>
        <w:autoSpaceDE w:val="0"/>
        <w:autoSpaceDN w:val="0"/>
        <w:adjustRightInd w:val="0"/>
        <w:spacing w:line="360" w:lineRule="auto"/>
        <w:jc w:val="both"/>
        <w:rPr>
          <w:rFonts w:ascii="Arial" w:hAnsi="Arial"/>
          <w:bCs/>
          <w:snapToGrid w:val="0"/>
        </w:rPr>
      </w:pPr>
      <w:r>
        <w:rPr>
          <w:rFonts w:ascii="Arial" w:hAnsi="Arial"/>
          <w:bCs/>
          <w:snapToGrid w:val="0"/>
        </w:rPr>
        <w:t>As a master clockmaker with precision, as an artisan blacksmith with a feel for design and as a metalworker ensuring durability and robustness, the company founder had the best prerequisites for turning his inventions into something brilliant. He had already set the bar very high with his fodder cutting machine that started it all. The product range back in the early days also included fruit mills, fruit presses, flour and grain mills for producing fodder, as well as silage and fodder choppers. An excerpt from the history books informs us that in 1927, a fruit and grape mill was patented with the telling name "</w:t>
      </w:r>
      <w:proofErr w:type="spellStart"/>
      <w:r>
        <w:rPr>
          <w:rFonts w:ascii="Arial" w:hAnsi="Arial"/>
          <w:bCs/>
          <w:snapToGrid w:val="0"/>
        </w:rPr>
        <w:t>Alkohol</w:t>
      </w:r>
      <w:proofErr w:type="spellEnd"/>
      <w:r>
        <w:rPr>
          <w:rFonts w:ascii="Arial" w:hAnsi="Arial"/>
          <w:bCs/>
          <w:snapToGrid w:val="0"/>
        </w:rPr>
        <w:t xml:space="preserve">". The product range was constantly extended with presses, circular saws and shredders. </w:t>
      </w:r>
    </w:p>
    <w:p w14:paraId="1A861586" w14:textId="1738211B" w:rsidR="002747A3" w:rsidRPr="00765E69" w:rsidRDefault="002747A3" w:rsidP="007347D6">
      <w:pPr>
        <w:autoSpaceDE w:val="0"/>
        <w:autoSpaceDN w:val="0"/>
        <w:adjustRightInd w:val="0"/>
        <w:spacing w:line="360" w:lineRule="auto"/>
        <w:jc w:val="both"/>
        <w:rPr>
          <w:rFonts w:ascii="Arial" w:hAnsi="Arial"/>
          <w:bCs/>
          <w:snapToGrid w:val="0"/>
        </w:rPr>
      </w:pPr>
      <w:r>
        <w:rPr>
          <w:rFonts w:ascii="Arial" w:hAnsi="Arial"/>
          <w:bCs/>
          <w:snapToGrid w:val="0"/>
        </w:rPr>
        <w:t xml:space="preserve">Thanks to the solid workmanship produced by the factory, Pöttinger machines became well known in many parts of Austria and demand increased. Around 1950 the serial production of swath rakes and hay loaders started, machines that were highly regarded in professional circles. The product range at this time was impressive and extended from single and combined swath rakes and trailed mowers to beet and potato harvesters, fruit presses, silage and forage choppers, trailed rollers and various manure spreaders. </w:t>
      </w:r>
    </w:p>
    <w:p w14:paraId="2D6CD13D" w14:textId="77777777" w:rsidR="0009774E" w:rsidRDefault="002747A3" w:rsidP="00CD1BDE">
      <w:pPr>
        <w:autoSpaceDE w:val="0"/>
        <w:autoSpaceDN w:val="0"/>
        <w:adjustRightInd w:val="0"/>
        <w:spacing w:line="360" w:lineRule="auto"/>
        <w:jc w:val="both"/>
        <w:rPr>
          <w:rFonts w:ascii="Arial" w:hAnsi="Arial"/>
          <w:bCs/>
          <w:snapToGrid w:val="0"/>
        </w:rPr>
      </w:pPr>
      <w:r>
        <w:rPr>
          <w:rFonts w:ascii="Arial" w:hAnsi="Arial"/>
          <w:bCs/>
          <w:snapToGrid w:val="0"/>
        </w:rPr>
        <w:t xml:space="preserve">Under the motto "Make life easier", Pöttinger developed brushwood chipping machines for forest farmers. This machine was the springboard to export markets. </w:t>
      </w:r>
    </w:p>
    <w:p w14:paraId="49FB5629" w14:textId="77777777" w:rsidR="00E473B1" w:rsidRDefault="00E473B1" w:rsidP="00CD1BDE">
      <w:pPr>
        <w:autoSpaceDE w:val="0"/>
        <w:autoSpaceDN w:val="0"/>
        <w:adjustRightInd w:val="0"/>
        <w:spacing w:line="360" w:lineRule="auto"/>
        <w:jc w:val="both"/>
        <w:rPr>
          <w:rFonts w:ascii="Arial" w:hAnsi="Arial"/>
          <w:b/>
          <w:snapToGrid w:val="0"/>
        </w:rPr>
      </w:pPr>
    </w:p>
    <w:p w14:paraId="24A39A60" w14:textId="1330961B" w:rsidR="0009774E" w:rsidRPr="00F57AD8" w:rsidRDefault="00F57AD8" w:rsidP="00CD1BDE">
      <w:pPr>
        <w:autoSpaceDE w:val="0"/>
        <w:autoSpaceDN w:val="0"/>
        <w:adjustRightInd w:val="0"/>
        <w:spacing w:line="360" w:lineRule="auto"/>
        <w:jc w:val="both"/>
        <w:rPr>
          <w:rFonts w:ascii="Arial" w:hAnsi="Arial"/>
          <w:b/>
          <w:snapToGrid w:val="0"/>
        </w:rPr>
      </w:pPr>
      <w:r>
        <w:rPr>
          <w:rFonts w:ascii="Arial" w:hAnsi="Arial"/>
          <w:b/>
          <w:snapToGrid w:val="0"/>
        </w:rPr>
        <w:t>Pöttinger launches the "Green Range"</w:t>
      </w:r>
    </w:p>
    <w:p w14:paraId="3051F18E" w14:textId="5068DB94" w:rsidR="002747A3" w:rsidRPr="00CD1BDE" w:rsidRDefault="00F57AD8" w:rsidP="00CD1BDE">
      <w:pPr>
        <w:autoSpaceDE w:val="0"/>
        <w:autoSpaceDN w:val="0"/>
        <w:adjustRightInd w:val="0"/>
        <w:spacing w:line="360" w:lineRule="auto"/>
        <w:jc w:val="both"/>
        <w:rPr>
          <w:rFonts w:ascii="Arial" w:hAnsi="Arial"/>
          <w:bCs/>
          <w:snapToGrid w:val="0"/>
        </w:rPr>
      </w:pPr>
      <w:r>
        <w:rPr>
          <w:rFonts w:ascii="Arial" w:hAnsi="Arial"/>
          <w:bCs/>
          <w:snapToGrid w:val="0"/>
        </w:rPr>
        <w:lastRenderedPageBreak/>
        <w:t xml:space="preserve">In the 1950s and 1960s, the company became increasingly involved in grassland equipment for mountain farmers. The first of these was a motor mower that could be used on slopes with a gradient of up to 80 percent. The development of the conveyor rake was a great moment for the company and revolutionised mechanisation on steep terrain. </w:t>
      </w:r>
    </w:p>
    <w:p w14:paraId="23C2A6AC" w14:textId="29D0AD89" w:rsidR="00921E2F" w:rsidRPr="001B1538" w:rsidRDefault="007B44BB" w:rsidP="00921E2F">
      <w:pPr>
        <w:spacing w:line="360" w:lineRule="auto"/>
        <w:jc w:val="both"/>
        <w:rPr>
          <w:rFonts w:ascii="Arial" w:hAnsi="Arial"/>
          <w:bCs/>
          <w:snapToGrid w:val="0"/>
        </w:rPr>
      </w:pPr>
      <w:r>
        <w:rPr>
          <w:rFonts w:ascii="Arial" w:hAnsi="Arial"/>
          <w:bCs/>
          <w:snapToGrid w:val="0"/>
        </w:rPr>
        <w:t xml:space="preserve">The next developments in forage harvesting came one after the other: The self-loading wagon was based on the hay loader. Pöttinger was a pioneer in loader wagons and has been the world market leader ever since. The first of these was the LW 14 </w:t>
      </w:r>
      <w:proofErr w:type="spellStart"/>
      <w:r>
        <w:rPr>
          <w:rFonts w:ascii="Arial" w:hAnsi="Arial"/>
          <w:bCs/>
          <w:snapToGrid w:val="0"/>
        </w:rPr>
        <w:t>Pionier</w:t>
      </w:r>
      <w:proofErr w:type="spellEnd"/>
      <w:r>
        <w:rPr>
          <w:rFonts w:ascii="Arial" w:hAnsi="Arial"/>
          <w:bCs/>
          <w:snapToGrid w:val="0"/>
        </w:rPr>
        <w:t xml:space="preserve"> with a load capacity of 14 m</w:t>
      </w:r>
      <w:r>
        <w:rPr>
          <w:rFonts w:ascii="Arial" w:hAnsi="Arial"/>
          <w:bCs/>
          <w:snapToGrid w:val="0"/>
          <w:vertAlign w:val="superscript"/>
        </w:rPr>
        <w:t>3</w:t>
      </w:r>
      <w:r>
        <w:rPr>
          <w:rFonts w:ascii="Arial" w:hAnsi="Arial"/>
          <w:bCs/>
          <w:snapToGrid w:val="0"/>
        </w:rPr>
        <w:t>, a wagon without a chopping system for loading long stalks of grass. A decisive phase in development was the idea of building a loader wagon with a knife bank. This chopping system had 2 to 6 knives in most cases. The third development step involved a chopping system with a large number of knives, i.e. a short-chop loader wagon combined with rotor beaters for unloading. A loader wagon with the name TREND became a success throughout Europe. The launch of the JUMBO high-performance loader wagon for covering large areas in 1999 revolutionised silage making technology. Since then, the loader wagon has been gaining significance worldwide as a cost effective alternative to the self-propelled forage harvester.</w:t>
      </w:r>
    </w:p>
    <w:p w14:paraId="67AC7D09" w14:textId="7A58001A" w:rsidR="000E2BBA" w:rsidRDefault="00A53670" w:rsidP="000E2BBA">
      <w:pPr>
        <w:autoSpaceDE w:val="0"/>
        <w:autoSpaceDN w:val="0"/>
        <w:adjustRightInd w:val="0"/>
        <w:spacing w:line="360" w:lineRule="auto"/>
        <w:jc w:val="both"/>
        <w:rPr>
          <w:rFonts w:ascii="Arial" w:hAnsi="Arial"/>
          <w:bCs/>
          <w:snapToGrid w:val="0"/>
        </w:rPr>
      </w:pPr>
      <w:r>
        <w:rPr>
          <w:rFonts w:ascii="Arial" w:hAnsi="Arial"/>
          <w:bCs/>
          <w:snapToGrid w:val="0"/>
        </w:rPr>
        <w:t>During the 1960s and 1970s, maize farming took Europe by storm. That was when the company took the chopping technology used on loader wagons and adapted it for a new application. The MEX maize forager entered the market in 1969 with overwhelming success. The word "</w:t>
      </w:r>
      <w:proofErr w:type="spellStart"/>
      <w:r>
        <w:rPr>
          <w:rFonts w:ascii="Arial" w:hAnsi="Arial"/>
          <w:bCs/>
          <w:snapToGrid w:val="0"/>
        </w:rPr>
        <w:t>mexen</w:t>
      </w:r>
      <w:proofErr w:type="spellEnd"/>
      <w:r>
        <w:rPr>
          <w:rFonts w:ascii="Arial" w:hAnsi="Arial"/>
          <w:bCs/>
          <w:snapToGrid w:val="0"/>
        </w:rPr>
        <w:t xml:space="preserve">" caught on in German and is now a common term among farmers. A special product development in the 1980s was the new generation of mowers with the name CAT. The musical of the same name had its world premiere at that time. </w:t>
      </w:r>
    </w:p>
    <w:p w14:paraId="0463F43D" w14:textId="06CD9C2D" w:rsidR="004A7211" w:rsidRDefault="00EB178F" w:rsidP="000E2BBA">
      <w:pPr>
        <w:autoSpaceDE w:val="0"/>
        <w:autoSpaceDN w:val="0"/>
        <w:adjustRightInd w:val="0"/>
        <w:spacing w:line="360" w:lineRule="auto"/>
        <w:jc w:val="both"/>
        <w:rPr>
          <w:rFonts w:ascii="Arial" w:hAnsi="Arial"/>
          <w:bCs/>
          <w:snapToGrid w:val="0"/>
        </w:rPr>
      </w:pPr>
      <w:r>
        <w:rPr>
          <w:rFonts w:ascii="Arial" w:hAnsi="Arial"/>
          <w:bCs/>
          <w:snapToGrid w:val="0"/>
        </w:rPr>
        <w:t>With the development of its own IMPRESS round baler, which was launched in 2016, Pöttinger landed another successful first in the grassland segment.</w:t>
      </w:r>
    </w:p>
    <w:p w14:paraId="7BD8F426" w14:textId="77777777" w:rsidR="004A7211" w:rsidRPr="00350C4E" w:rsidRDefault="004A7211" w:rsidP="000E2BBA">
      <w:pPr>
        <w:autoSpaceDE w:val="0"/>
        <w:autoSpaceDN w:val="0"/>
        <w:adjustRightInd w:val="0"/>
        <w:spacing w:line="360" w:lineRule="auto"/>
        <w:jc w:val="both"/>
        <w:rPr>
          <w:rFonts w:ascii="Arial" w:hAnsi="Arial"/>
          <w:bCs/>
          <w:snapToGrid w:val="0"/>
        </w:rPr>
      </w:pPr>
    </w:p>
    <w:p w14:paraId="6984B1C1" w14:textId="172D9D0F" w:rsidR="009B4669" w:rsidRPr="00437866" w:rsidRDefault="009B4669" w:rsidP="00437866">
      <w:pPr>
        <w:autoSpaceDE w:val="0"/>
        <w:autoSpaceDN w:val="0"/>
        <w:adjustRightInd w:val="0"/>
        <w:spacing w:line="360" w:lineRule="auto"/>
        <w:jc w:val="both"/>
        <w:rPr>
          <w:rFonts w:ascii="Arial" w:hAnsi="Arial"/>
          <w:b/>
          <w:snapToGrid w:val="0"/>
        </w:rPr>
      </w:pPr>
      <w:r>
        <w:rPr>
          <w:rFonts w:ascii="Arial" w:hAnsi="Arial"/>
          <w:b/>
          <w:snapToGrid w:val="0"/>
        </w:rPr>
        <w:t>The lion in the field</w:t>
      </w:r>
    </w:p>
    <w:p w14:paraId="767024A6" w14:textId="7FC6B72B" w:rsidR="00437866" w:rsidRPr="00437866" w:rsidRDefault="00A73791" w:rsidP="00437866">
      <w:pPr>
        <w:autoSpaceDE w:val="0"/>
        <w:autoSpaceDN w:val="0"/>
        <w:adjustRightInd w:val="0"/>
        <w:spacing w:line="360" w:lineRule="auto"/>
        <w:jc w:val="both"/>
        <w:rPr>
          <w:rFonts w:ascii="Arial" w:hAnsi="Arial"/>
          <w:bCs/>
          <w:snapToGrid w:val="0"/>
        </w:rPr>
      </w:pPr>
      <w:r>
        <w:rPr>
          <w:rFonts w:ascii="Arial" w:hAnsi="Arial"/>
          <w:bCs/>
          <w:snapToGrid w:val="0"/>
        </w:rPr>
        <w:t xml:space="preserve">In the meantime, the grassland professional also investigated the tillage sector. By acquiring the Bavarian Plough Factory in Landsberg am Lech, Germany, in </w:t>
      </w:r>
      <w:r>
        <w:rPr>
          <w:rFonts w:ascii="Arial" w:hAnsi="Arial"/>
          <w:bCs/>
          <w:snapToGrid w:val="0"/>
        </w:rPr>
        <w:lastRenderedPageBreak/>
        <w:t xml:space="preserve">1975, cultivators (SYNKRO), ploughs (SERVO) and power harrows (LION, the lion in the field) were now part of the company's standard product range. </w:t>
      </w:r>
    </w:p>
    <w:p w14:paraId="4B6F4130" w14:textId="5E39ED61" w:rsidR="00C5525D" w:rsidRPr="00247E8C" w:rsidRDefault="00441DB8" w:rsidP="007347D6">
      <w:pPr>
        <w:autoSpaceDE w:val="0"/>
        <w:autoSpaceDN w:val="0"/>
        <w:adjustRightInd w:val="0"/>
        <w:spacing w:line="360" w:lineRule="auto"/>
        <w:jc w:val="both"/>
        <w:rPr>
          <w:rFonts w:ascii="Arial" w:hAnsi="Arial"/>
          <w:iCs/>
        </w:rPr>
      </w:pPr>
      <w:r>
        <w:rPr>
          <w:rFonts w:ascii="Arial" w:hAnsi="Arial"/>
          <w:iCs/>
        </w:rPr>
        <w:t xml:space="preserve">In 2001, following the takeover of the Rabe plant in Bernburg, Germany, the course was set for another product segment. Pöttinger seed drills meet the highest demands in functionality, reliability and performance. The extensive range of machines includes mechanical and pneumatic seed drills, as well as equipment for mulch drilling. From August 2021 onwards, one of the last gaps in the product range of the traditional Austrian company will be closed: With rotary hoes, row crop cultivators and tine harrows, Pöttinger offers flexible and efficient machines to meet the new challenges in crop care. </w:t>
      </w:r>
    </w:p>
    <w:p w14:paraId="61AD9DD4" w14:textId="77777777" w:rsidR="00742902" w:rsidRPr="00086BC4" w:rsidRDefault="00742902" w:rsidP="00C855A9">
      <w:pPr>
        <w:autoSpaceDE w:val="0"/>
        <w:autoSpaceDN w:val="0"/>
        <w:adjustRightInd w:val="0"/>
        <w:spacing w:line="360" w:lineRule="auto"/>
        <w:jc w:val="both"/>
        <w:rPr>
          <w:rFonts w:ascii="Arial" w:hAnsi="Arial"/>
          <w:b/>
          <w:bCs/>
          <w:iCs/>
          <w:lang w:val="en-US" w:eastAsia="en-US"/>
        </w:rPr>
      </w:pPr>
    </w:p>
    <w:p w14:paraId="6BCC58C6" w14:textId="0019325C" w:rsidR="00C855A9" w:rsidRPr="00E90BA8" w:rsidRDefault="00C855A9" w:rsidP="00C855A9">
      <w:pPr>
        <w:autoSpaceDE w:val="0"/>
        <w:autoSpaceDN w:val="0"/>
        <w:adjustRightInd w:val="0"/>
        <w:spacing w:line="360" w:lineRule="auto"/>
        <w:jc w:val="both"/>
        <w:rPr>
          <w:rFonts w:ascii="Arial" w:hAnsi="Arial"/>
          <w:b/>
          <w:bCs/>
          <w:iCs/>
        </w:rPr>
      </w:pPr>
      <w:r>
        <w:rPr>
          <w:rFonts w:ascii="Arial" w:hAnsi="Arial"/>
          <w:b/>
          <w:bCs/>
          <w:iCs/>
        </w:rPr>
        <w:t>Honour the past - be the future.</w:t>
      </w:r>
    </w:p>
    <w:p w14:paraId="1843519B" w14:textId="74083664" w:rsidR="00211078" w:rsidRDefault="006D6E9C" w:rsidP="00612F9A">
      <w:pPr>
        <w:autoSpaceDE w:val="0"/>
        <w:autoSpaceDN w:val="0"/>
        <w:adjustRightInd w:val="0"/>
        <w:spacing w:line="360" w:lineRule="auto"/>
        <w:jc w:val="both"/>
        <w:rPr>
          <w:rFonts w:ascii="Arial" w:hAnsi="Arial"/>
        </w:rPr>
      </w:pPr>
      <w:r>
        <w:rPr>
          <w:rStyle w:val="normaltextrun"/>
          <w:rFonts w:ascii="Arial" w:hAnsi="Arial"/>
        </w:rPr>
        <w:t xml:space="preserve">With </w:t>
      </w:r>
      <w:proofErr w:type="spellStart"/>
      <w:r>
        <w:rPr>
          <w:rStyle w:val="normaltextrun"/>
          <w:rFonts w:ascii="Arial" w:hAnsi="Arial"/>
        </w:rPr>
        <w:t>groundbreaking</w:t>
      </w:r>
      <w:proofErr w:type="spellEnd"/>
      <w:r>
        <w:rPr>
          <w:rStyle w:val="normaltextrun"/>
          <w:rFonts w:ascii="Arial" w:hAnsi="Arial"/>
        </w:rPr>
        <w:t xml:space="preserve"> innovations such as the new JUMBO loader wagon, the AEROSEM FDD front hopper seed drill, the software link to </w:t>
      </w:r>
      <w:proofErr w:type="spellStart"/>
      <w:r>
        <w:rPr>
          <w:rStyle w:val="normaltextrun"/>
          <w:rFonts w:ascii="Arial" w:hAnsi="Arial"/>
        </w:rPr>
        <w:t>agrirouter</w:t>
      </w:r>
      <w:proofErr w:type="spellEnd"/>
      <w:r>
        <w:rPr>
          <w:rStyle w:val="normaltextrun"/>
          <w:rFonts w:ascii="Arial" w:hAnsi="Arial"/>
        </w:rPr>
        <w:t>, Next Machine Management and many other solutions in the field of digital agricultural technology, Pöttinger will continue to provide the best possible solutions and sustainable support for agricultural work in the future. Gregor Dietachmayr, Spokesperson for the Management Team, paints a positive picture: "</w:t>
      </w:r>
      <w:r>
        <w:rPr>
          <w:rFonts w:ascii="Arial" w:hAnsi="Arial"/>
        </w:rPr>
        <w:t>We are continuing to carry on the pioneering spirit of our founder. With our proven machines and new developments, we are always at the cutting edge. We have inherited the ability to think in terms of solutions from our predecessors, which is why we can look to the future with optimism. We are very aware of our responsibility towards future generations. As a reliable and sincere partner, we will continue to take on the challenges in the future so that we can meet customer requirements in the best possible way."</w:t>
      </w:r>
    </w:p>
    <w:p w14:paraId="6D2EE021" w14:textId="77777777" w:rsidR="00BA4462" w:rsidRPr="00BA4462" w:rsidRDefault="00BA4462" w:rsidP="00612F9A">
      <w:pPr>
        <w:autoSpaceDE w:val="0"/>
        <w:autoSpaceDN w:val="0"/>
        <w:adjustRightInd w:val="0"/>
        <w:spacing w:line="360" w:lineRule="auto"/>
        <w:jc w:val="both"/>
        <w:rPr>
          <w:rFonts w:ascii="Arial" w:hAnsi="Arial"/>
          <w:lang w:eastAsia="en-US"/>
        </w:rPr>
      </w:pPr>
    </w:p>
    <w:p w14:paraId="7EE1D696" w14:textId="75D11F61" w:rsidR="00CF2B25" w:rsidRDefault="00CF2B25">
      <w:pPr>
        <w:rPr>
          <w:rFonts w:ascii="Arial" w:hAnsi="Arial"/>
        </w:rPr>
      </w:pPr>
      <w:r>
        <w:br w:type="page"/>
      </w:r>
    </w:p>
    <w:p w14:paraId="72ADBD01" w14:textId="77777777" w:rsidR="00211078" w:rsidRPr="00086BC4" w:rsidRDefault="00211078" w:rsidP="00612F9A">
      <w:pPr>
        <w:autoSpaceDE w:val="0"/>
        <w:autoSpaceDN w:val="0"/>
        <w:adjustRightInd w:val="0"/>
        <w:spacing w:line="360" w:lineRule="auto"/>
        <w:jc w:val="both"/>
        <w:rPr>
          <w:rFonts w:ascii="Arial" w:hAnsi="Arial"/>
          <w:lang w:val="en-US" w:eastAsia="en-US"/>
        </w:rPr>
      </w:pPr>
    </w:p>
    <w:p w14:paraId="1473599C" w14:textId="699E7455" w:rsidR="00EA32EE" w:rsidRPr="00E90BA8"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p w14:paraId="28417E81" w14:textId="6F1F204D" w:rsidR="00632BBA" w:rsidRPr="00693F1B" w:rsidRDefault="00632BBA" w:rsidP="00157C31">
      <w:pPr>
        <w:autoSpaceDE w:val="0"/>
        <w:autoSpaceDN w:val="0"/>
        <w:adjustRightInd w:val="0"/>
        <w:spacing w:line="360" w:lineRule="auto"/>
        <w:rPr>
          <w:rFonts w:ascii="Arial" w:hAnsi="Arial"/>
          <w:b/>
          <w:bCs/>
        </w:rPr>
      </w:pPr>
      <w:r>
        <w:rPr>
          <w:rFonts w:ascii="Arial" w:hAnsi="Arial"/>
          <w:b/>
          <w:bCs/>
        </w:rPr>
        <w:t>Honour the past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086BC4" w:rsidRPr="00086BC4" w14:paraId="1D789938" w14:textId="77777777" w:rsidTr="094C5A42">
        <w:tc>
          <w:tcPr>
            <w:tcW w:w="2802" w:type="dxa"/>
            <w:shd w:val="clear" w:color="auto" w:fill="auto"/>
          </w:tcPr>
          <w:p w14:paraId="69EF0140" w14:textId="77777777" w:rsidR="00086BC4" w:rsidRPr="00086BC4" w:rsidRDefault="00086BC4" w:rsidP="00086BC4">
            <w:pPr>
              <w:autoSpaceDE w:val="0"/>
              <w:autoSpaceDN w:val="0"/>
              <w:adjustRightInd w:val="0"/>
              <w:spacing w:line="360" w:lineRule="auto"/>
              <w:rPr>
                <w:rFonts w:ascii="Arial" w:hAnsi="Arial"/>
                <w:noProof/>
                <w:sz w:val="18"/>
                <w:szCs w:val="18"/>
                <w:lang w:val="en-US" w:eastAsia="en-US"/>
              </w:rPr>
            </w:pPr>
          </w:p>
          <w:p w14:paraId="318F0C8D" w14:textId="110FF056" w:rsidR="00F868AE" w:rsidRPr="00086BC4" w:rsidRDefault="00086BC4" w:rsidP="00086BC4">
            <w:pPr>
              <w:autoSpaceDE w:val="0"/>
              <w:autoSpaceDN w:val="0"/>
              <w:adjustRightInd w:val="0"/>
              <w:spacing w:line="360" w:lineRule="auto"/>
              <w:jc w:val="center"/>
              <w:rPr>
                <w:rFonts w:ascii="Arial" w:hAnsi="Arial"/>
                <w:noProof/>
                <w:sz w:val="18"/>
                <w:szCs w:val="18"/>
                <w:lang w:val="en-US" w:eastAsia="en-US"/>
              </w:rPr>
            </w:pPr>
            <w:r w:rsidRPr="00086BC4">
              <w:rPr>
                <w:noProof/>
              </w:rPr>
              <w:drawing>
                <wp:inline distT="0" distB="0" distL="0" distR="0" wp14:anchorId="08F31F5F" wp14:editId="72073B14">
                  <wp:extent cx="952500" cy="952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2976" w:type="dxa"/>
            <w:shd w:val="clear" w:color="auto" w:fill="auto"/>
          </w:tcPr>
          <w:p w14:paraId="1D97CCF6" w14:textId="77777777" w:rsidR="00E04E03" w:rsidRPr="00086BC4" w:rsidRDefault="00E04E03" w:rsidP="006D0AFD">
            <w:pPr>
              <w:autoSpaceDE w:val="0"/>
              <w:autoSpaceDN w:val="0"/>
              <w:adjustRightInd w:val="0"/>
              <w:spacing w:line="360" w:lineRule="auto"/>
              <w:jc w:val="center"/>
              <w:rPr>
                <w:rFonts w:ascii="Arial" w:hAnsi="Arial"/>
                <w:b/>
                <w:bCs/>
                <w:sz w:val="18"/>
                <w:szCs w:val="18"/>
                <w:lang w:val="en-US" w:eastAsia="en-US"/>
              </w:rPr>
            </w:pPr>
          </w:p>
          <w:p w14:paraId="77DEF4A0" w14:textId="3FC68AB6" w:rsidR="00E04E03" w:rsidRPr="00086BC4" w:rsidRDefault="00086BC4" w:rsidP="00E04E03">
            <w:pPr>
              <w:autoSpaceDE w:val="0"/>
              <w:autoSpaceDN w:val="0"/>
              <w:adjustRightInd w:val="0"/>
              <w:spacing w:line="360" w:lineRule="auto"/>
              <w:jc w:val="center"/>
              <w:rPr>
                <w:rFonts w:ascii="Arial" w:hAnsi="Arial"/>
                <w:b/>
                <w:bCs/>
                <w:sz w:val="18"/>
                <w:szCs w:val="18"/>
                <w:lang w:val="en-US" w:eastAsia="en-US"/>
              </w:rPr>
            </w:pPr>
            <w:r w:rsidRPr="00086BC4">
              <w:rPr>
                <w:noProof/>
              </w:rPr>
              <w:drawing>
                <wp:inline distT="0" distB="0" distL="0" distR="0" wp14:anchorId="3EC42E53" wp14:editId="07320790">
                  <wp:extent cx="952500" cy="9525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c>
          <w:tcPr>
            <w:tcW w:w="2835" w:type="dxa"/>
            <w:shd w:val="clear" w:color="auto" w:fill="auto"/>
          </w:tcPr>
          <w:p w14:paraId="3F5B854D" w14:textId="7AA9BB25" w:rsidR="00F868AE" w:rsidRPr="00086BC4" w:rsidRDefault="00F868AE" w:rsidP="006D0AFD">
            <w:pPr>
              <w:autoSpaceDE w:val="0"/>
              <w:autoSpaceDN w:val="0"/>
              <w:adjustRightInd w:val="0"/>
              <w:spacing w:line="360" w:lineRule="auto"/>
              <w:rPr>
                <w:rFonts w:ascii="Arial" w:hAnsi="Arial"/>
                <w:b/>
                <w:noProof/>
                <w:sz w:val="18"/>
                <w:szCs w:val="18"/>
                <w:lang w:val="en-US" w:eastAsia="en-US"/>
              </w:rPr>
            </w:pPr>
          </w:p>
          <w:p w14:paraId="3515B975" w14:textId="1A735290" w:rsidR="00EA32EE" w:rsidRPr="00086BC4" w:rsidRDefault="00086BC4" w:rsidP="006D0AFD">
            <w:pPr>
              <w:autoSpaceDE w:val="0"/>
              <w:autoSpaceDN w:val="0"/>
              <w:adjustRightInd w:val="0"/>
              <w:spacing w:line="360" w:lineRule="auto"/>
              <w:jc w:val="center"/>
              <w:rPr>
                <w:rFonts w:ascii="Arial" w:hAnsi="Arial"/>
                <w:b/>
                <w:bCs/>
                <w:sz w:val="18"/>
                <w:szCs w:val="18"/>
                <w:lang w:val="en-US" w:eastAsia="en-US"/>
              </w:rPr>
            </w:pPr>
            <w:r w:rsidRPr="00086BC4">
              <w:rPr>
                <w:noProof/>
              </w:rPr>
              <w:drawing>
                <wp:inline distT="0" distB="0" distL="0" distR="0" wp14:anchorId="55331037" wp14:editId="2301E6C6">
                  <wp:extent cx="1348740" cy="886800"/>
                  <wp:effectExtent l="0" t="0" r="381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48740" cy="886800"/>
                          </a:xfrm>
                          <a:prstGeom prst="rect">
                            <a:avLst/>
                          </a:prstGeom>
                        </pic:spPr>
                      </pic:pic>
                    </a:graphicData>
                  </a:graphic>
                </wp:inline>
              </w:drawing>
            </w:r>
          </w:p>
        </w:tc>
      </w:tr>
      <w:tr w:rsidR="006A1AFF" w:rsidRPr="006A1AFF" w14:paraId="7CF13A22" w14:textId="77777777" w:rsidTr="094C5A42">
        <w:tc>
          <w:tcPr>
            <w:tcW w:w="2802" w:type="dxa"/>
            <w:shd w:val="clear" w:color="auto" w:fill="auto"/>
          </w:tcPr>
          <w:p w14:paraId="68C7B03B" w14:textId="0DFFB43F" w:rsidR="00EA32EE" w:rsidRPr="003C1365" w:rsidRDefault="00B70397" w:rsidP="003C1365">
            <w:pPr>
              <w:autoSpaceDE w:val="0"/>
              <w:autoSpaceDN w:val="0"/>
              <w:adjustRightInd w:val="0"/>
              <w:jc w:val="center"/>
              <w:rPr>
                <w:rFonts w:ascii="Arial" w:hAnsi="Arial"/>
                <w:sz w:val="22"/>
                <w:szCs w:val="22"/>
              </w:rPr>
            </w:pPr>
            <w:r>
              <w:rPr>
                <w:rFonts w:ascii="Arial" w:hAnsi="Arial"/>
                <w:sz w:val="22"/>
                <w:szCs w:val="22"/>
              </w:rPr>
              <w:t>The trailed mower makes work easier</w:t>
            </w:r>
          </w:p>
        </w:tc>
        <w:tc>
          <w:tcPr>
            <w:tcW w:w="2976" w:type="dxa"/>
            <w:shd w:val="clear" w:color="auto" w:fill="auto"/>
          </w:tcPr>
          <w:p w14:paraId="4FC0C563" w14:textId="63BC0D60" w:rsidR="00EA32EE" w:rsidRPr="003C1365" w:rsidRDefault="003C1365" w:rsidP="006D0AFD">
            <w:pPr>
              <w:autoSpaceDE w:val="0"/>
              <w:autoSpaceDN w:val="0"/>
              <w:adjustRightInd w:val="0"/>
              <w:rPr>
                <w:rFonts w:ascii="Arial" w:hAnsi="Arial"/>
                <w:sz w:val="22"/>
                <w:szCs w:val="22"/>
              </w:rPr>
            </w:pPr>
            <w:r>
              <w:rPr>
                <w:rFonts w:ascii="Arial" w:hAnsi="Arial"/>
                <w:sz w:val="22"/>
                <w:szCs w:val="22"/>
              </w:rPr>
              <w:t>The loader wagon pioneer</w:t>
            </w:r>
          </w:p>
        </w:tc>
        <w:tc>
          <w:tcPr>
            <w:tcW w:w="2835" w:type="dxa"/>
            <w:shd w:val="clear" w:color="auto" w:fill="auto"/>
          </w:tcPr>
          <w:p w14:paraId="31614DC5" w14:textId="7512B327" w:rsidR="00EA32EE" w:rsidRPr="003C1365" w:rsidRDefault="004869FE" w:rsidP="00C13ED4">
            <w:pPr>
              <w:autoSpaceDE w:val="0"/>
              <w:autoSpaceDN w:val="0"/>
              <w:adjustRightInd w:val="0"/>
              <w:jc w:val="center"/>
              <w:rPr>
                <w:rFonts w:ascii="Arial" w:hAnsi="Arial"/>
                <w:strike/>
                <w:color w:val="FF0000"/>
                <w:sz w:val="22"/>
                <w:szCs w:val="22"/>
              </w:rPr>
            </w:pPr>
            <w:r>
              <w:rPr>
                <w:rFonts w:ascii="Arial" w:hAnsi="Arial"/>
                <w:sz w:val="22"/>
                <w:szCs w:val="22"/>
              </w:rPr>
              <w:t>The Pöttinger plough is strong in the field</w:t>
            </w:r>
          </w:p>
        </w:tc>
      </w:tr>
      <w:tr w:rsidR="006D0AFD" w:rsidRPr="005266E1" w14:paraId="23A84650" w14:textId="77777777" w:rsidTr="094C5A42">
        <w:tc>
          <w:tcPr>
            <w:tcW w:w="2802" w:type="dxa"/>
            <w:shd w:val="clear" w:color="auto" w:fill="auto"/>
          </w:tcPr>
          <w:p w14:paraId="4D5013B3" w14:textId="18F3F135" w:rsidR="00EA32EE" w:rsidRPr="005266E1" w:rsidRDefault="00B70397" w:rsidP="005266E1">
            <w:pPr>
              <w:autoSpaceDE w:val="0"/>
              <w:autoSpaceDN w:val="0"/>
              <w:adjustRightInd w:val="0"/>
              <w:jc w:val="both"/>
              <w:rPr>
                <w:rStyle w:val="Hyperlink"/>
                <w:rFonts w:ascii="Arial" w:hAnsi="Arial" w:cs="Arial"/>
                <w:sz w:val="20"/>
                <w:szCs w:val="20"/>
              </w:rPr>
            </w:pPr>
            <w:r>
              <w:rPr>
                <w:rStyle w:val="Hyperlink"/>
                <w:rFonts w:ascii="Arial" w:hAnsi="Arial"/>
                <w:sz w:val="20"/>
                <w:szCs w:val="20"/>
              </w:rPr>
              <w:t>https://www.poettinger.at/de_at/Newsroom/Pressebild/364</w:t>
            </w:r>
          </w:p>
        </w:tc>
        <w:tc>
          <w:tcPr>
            <w:tcW w:w="2976" w:type="dxa"/>
            <w:shd w:val="clear" w:color="auto" w:fill="auto"/>
          </w:tcPr>
          <w:p w14:paraId="1410A2DB" w14:textId="2E9D4621" w:rsidR="00EA32EE" w:rsidRPr="005266E1" w:rsidRDefault="003C1365" w:rsidP="005266E1">
            <w:pPr>
              <w:autoSpaceDE w:val="0"/>
              <w:autoSpaceDN w:val="0"/>
              <w:adjustRightInd w:val="0"/>
              <w:jc w:val="both"/>
              <w:rPr>
                <w:rStyle w:val="Hyperlink"/>
                <w:rFonts w:ascii="Arial" w:hAnsi="Arial" w:cs="Arial"/>
                <w:sz w:val="20"/>
                <w:szCs w:val="20"/>
              </w:rPr>
            </w:pPr>
            <w:r>
              <w:rPr>
                <w:rStyle w:val="Hyperlink"/>
                <w:rFonts w:ascii="Arial" w:hAnsi="Arial"/>
                <w:sz w:val="20"/>
                <w:szCs w:val="20"/>
              </w:rPr>
              <w:t>https://www.poettinger.at/de_at/Newsroom/Pressebild/368</w:t>
            </w:r>
          </w:p>
        </w:tc>
        <w:tc>
          <w:tcPr>
            <w:tcW w:w="2835" w:type="dxa"/>
            <w:shd w:val="clear" w:color="auto" w:fill="auto"/>
          </w:tcPr>
          <w:p w14:paraId="5D446374" w14:textId="623F14B6" w:rsidR="00EA32EE" w:rsidRPr="005266E1" w:rsidRDefault="009B1AC1" w:rsidP="005266E1">
            <w:pPr>
              <w:autoSpaceDE w:val="0"/>
              <w:autoSpaceDN w:val="0"/>
              <w:adjustRightInd w:val="0"/>
              <w:jc w:val="both"/>
              <w:rPr>
                <w:rStyle w:val="Hyperlink"/>
                <w:rFonts w:ascii="Arial" w:hAnsi="Arial" w:cs="Arial"/>
                <w:sz w:val="20"/>
                <w:szCs w:val="20"/>
              </w:rPr>
            </w:pPr>
            <w:r>
              <w:rPr>
                <w:rStyle w:val="Hyperlink"/>
                <w:rFonts w:ascii="Arial" w:hAnsi="Arial"/>
                <w:sz w:val="20"/>
                <w:szCs w:val="20"/>
              </w:rPr>
              <w:t>https://www.poettinger.at/de_at/Newsroom/Pressebild/4855</w:t>
            </w:r>
          </w:p>
        </w:tc>
      </w:tr>
    </w:tbl>
    <w:p w14:paraId="099E377E" w14:textId="77777777" w:rsidR="007434F1" w:rsidRPr="00086BC4" w:rsidRDefault="007434F1" w:rsidP="00F868AE">
      <w:pPr>
        <w:autoSpaceDE w:val="0"/>
        <w:autoSpaceDN w:val="0"/>
        <w:adjustRightInd w:val="0"/>
        <w:spacing w:line="360" w:lineRule="auto"/>
        <w:jc w:val="center"/>
        <w:rPr>
          <w:rFonts w:ascii="Arial" w:hAnsi="Arial"/>
          <w:sz w:val="20"/>
          <w:szCs w:val="20"/>
          <w:lang w:eastAsia="en-US"/>
        </w:rPr>
      </w:pPr>
    </w:p>
    <w:p w14:paraId="15C39ABE" w14:textId="77777777" w:rsidR="00EA32EE" w:rsidRPr="00693F1B" w:rsidRDefault="00F868AE" w:rsidP="00157C31">
      <w:pPr>
        <w:autoSpaceDE w:val="0"/>
        <w:autoSpaceDN w:val="0"/>
        <w:adjustRightInd w:val="0"/>
        <w:spacing w:line="360" w:lineRule="auto"/>
        <w:rPr>
          <w:rFonts w:ascii="Arial" w:hAnsi="Arial"/>
          <w:b/>
          <w:bCs/>
        </w:rPr>
      </w:pPr>
      <w:r>
        <w:rPr>
          <w:rFonts w:ascii="Arial" w:hAnsi="Arial"/>
          <w:b/>
          <w:bCs/>
        </w:rPr>
        <w:t>be the future.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976"/>
        <w:gridCol w:w="2835"/>
      </w:tblGrid>
      <w:tr w:rsidR="00086BC4" w:rsidRPr="00086BC4" w14:paraId="691153E3" w14:textId="77777777" w:rsidTr="094C5A42">
        <w:tc>
          <w:tcPr>
            <w:tcW w:w="2802" w:type="dxa"/>
            <w:shd w:val="clear" w:color="auto" w:fill="auto"/>
          </w:tcPr>
          <w:p w14:paraId="0C1426D2" w14:textId="77777777" w:rsidR="007434F1" w:rsidRPr="00086BC4" w:rsidRDefault="007434F1" w:rsidP="003A6489">
            <w:pPr>
              <w:autoSpaceDE w:val="0"/>
              <w:autoSpaceDN w:val="0"/>
              <w:adjustRightInd w:val="0"/>
              <w:spacing w:line="360" w:lineRule="auto"/>
              <w:jc w:val="center"/>
              <w:rPr>
                <w:noProof/>
                <w:sz w:val="18"/>
                <w:szCs w:val="18"/>
              </w:rPr>
            </w:pPr>
          </w:p>
          <w:p w14:paraId="7C21F7D0" w14:textId="2938C87A" w:rsidR="007434F1" w:rsidRPr="00086BC4" w:rsidRDefault="00086BC4" w:rsidP="00157C31">
            <w:pPr>
              <w:autoSpaceDE w:val="0"/>
              <w:autoSpaceDN w:val="0"/>
              <w:adjustRightInd w:val="0"/>
              <w:spacing w:line="360" w:lineRule="auto"/>
              <w:jc w:val="center"/>
              <w:rPr>
                <w:noProof/>
                <w:sz w:val="18"/>
                <w:szCs w:val="18"/>
              </w:rPr>
            </w:pPr>
            <w:r w:rsidRPr="00086BC4">
              <w:rPr>
                <w:noProof/>
              </w:rPr>
              <w:drawing>
                <wp:inline distT="0" distB="0" distL="0" distR="0" wp14:anchorId="026FBCD4" wp14:editId="13ABAF97">
                  <wp:extent cx="1143000" cy="762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4">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inline>
              </w:drawing>
            </w:r>
          </w:p>
        </w:tc>
        <w:tc>
          <w:tcPr>
            <w:tcW w:w="2976" w:type="dxa"/>
            <w:shd w:val="clear" w:color="auto" w:fill="auto"/>
          </w:tcPr>
          <w:p w14:paraId="3E2CE93D" w14:textId="77777777" w:rsidR="007434F1" w:rsidRPr="00086BC4" w:rsidRDefault="007434F1" w:rsidP="003A6489">
            <w:pPr>
              <w:autoSpaceDE w:val="0"/>
              <w:autoSpaceDN w:val="0"/>
              <w:adjustRightInd w:val="0"/>
              <w:spacing w:line="360" w:lineRule="auto"/>
              <w:jc w:val="center"/>
              <w:rPr>
                <w:noProof/>
                <w:sz w:val="18"/>
                <w:szCs w:val="18"/>
              </w:rPr>
            </w:pPr>
          </w:p>
          <w:p w14:paraId="5BFC9A9B" w14:textId="6A3CB436" w:rsidR="00EA32EE" w:rsidRPr="00086BC4" w:rsidRDefault="00086BC4" w:rsidP="003A6489">
            <w:pPr>
              <w:autoSpaceDE w:val="0"/>
              <w:autoSpaceDN w:val="0"/>
              <w:adjustRightInd w:val="0"/>
              <w:spacing w:line="360" w:lineRule="auto"/>
              <w:jc w:val="center"/>
              <w:rPr>
                <w:rFonts w:ascii="Arial" w:hAnsi="Arial"/>
                <w:noProof/>
                <w:sz w:val="18"/>
                <w:szCs w:val="18"/>
                <w:lang w:val="de-AT" w:eastAsia="en-US"/>
              </w:rPr>
            </w:pPr>
            <w:r w:rsidRPr="00086BC4">
              <w:rPr>
                <w:noProof/>
              </w:rPr>
              <w:drawing>
                <wp:inline distT="0" distB="0" distL="0" distR="0" wp14:anchorId="35DA796C" wp14:editId="1970FD1A">
                  <wp:extent cx="1143000" cy="762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835" w:type="dxa"/>
            <w:shd w:val="clear" w:color="auto" w:fill="auto"/>
          </w:tcPr>
          <w:p w14:paraId="04C41729" w14:textId="77777777" w:rsidR="007434F1" w:rsidRPr="00086BC4" w:rsidRDefault="007434F1" w:rsidP="003A6489">
            <w:pPr>
              <w:autoSpaceDE w:val="0"/>
              <w:autoSpaceDN w:val="0"/>
              <w:adjustRightInd w:val="0"/>
              <w:spacing w:line="360" w:lineRule="auto"/>
              <w:jc w:val="center"/>
              <w:rPr>
                <w:noProof/>
                <w:sz w:val="18"/>
                <w:szCs w:val="18"/>
              </w:rPr>
            </w:pPr>
          </w:p>
          <w:p w14:paraId="71B9341E" w14:textId="135119F8" w:rsidR="00EA32EE" w:rsidRPr="00086BC4" w:rsidRDefault="00086BC4" w:rsidP="003A6489">
            <w:pPr>
              <w:autoSpaceDE w:val="0"/>
              <w:autoSpaceDN w:val="0"/>
              <w:adjustRightInd w:val="0"/>
              <w:spacing w:line="360" w:lineRule="auto"/>
              <w:jc w:val="center"/>
              <w:rPr>
                <w:rFonts w:ascii="Arial" w:hAnsi="Arial"/>
                <w:noProof/>
                <w:sz w:val="18"/>
                <w:szCs w:val="18"/>
                <w:lang w:val="de-AT" w:eastAsia="en-US"/>
              </w:rPr>
            </w:pPr>
            <w:r w:rsidRPr="00086BC4">
              <w:rPr>
                <w:noProof/>
              </w:rPr>
              <w:drawing>
                <wp:inline distT="0" distB="0" distL="0" distR="0" wp14:anchorId="295DEB01" wp14:editId="130D49C7">
                  <wp:extent cx="1143000" cy="8572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6">
                            <a:extLst>
                              <a:ext uri="{28A0092B-C50C-407E-A947-70E740481C1C}">
                                <a14:useLocalDpi xmlns:a14="http://schemas.microsoft.com/office/drawing/2010/main" val="0"/>
                              </a:ext>
                            </a:extLst>
                          </a:blip>
                          <a:stretch>
                            <a:fillRect/>
                          </a:stretch>
                        </pic:blipFill>
                        <pic:spPr>
                          <a:xfrm>
                            <a:off x="0" y="0"/>
                            <a:ext cx="1143000" cy="857250"/>
                          </a:xfrm>
                          <a:prstGeom prst="rect">
                            <a:avLst/>
                          </a:prstGeom>
                        </pic:spPr>
                      </pic:pic>
                    </a:graphicData>
                  </a:graphic>
                </wp:inline>
              </w:drawing>
            </w:r>
          </w:p>
        </w:tc>
      </w:tr>
      <w:tr w:rsidR="00086BC4" w:rsidRPr="00086BC4" w14:paraId="051AE506" w14:textId="77777777" w:rsidTr="094C5A42">
        <w:tc>
          <w:tcPr>
            <w:tcW w:w="2802" w:type="dxa"/>
            <w:shd w:val="clear" w:color="auto" w:fill="auto"/>
          </w:tcPr>
          <w:p w14:paraId="58CC285E" w14:textId="0FBA6E4B" w:rsidR="00EA32EE" w:rsidRPr="00086BC4" w:rsidRDefault="00DD0BFB" w:rsidP="00157C31">
            <w:pPr>
              <w:autoSpaceDE w:val="0"/>
              <w:autoSpaceDN w:val="0"/>
              <w:adjustRightInd w:val="0"/>
              <w:jc w:val="center"/>
              <w:rPr>
                <w:rFonts w:ascii="Arial" w:hAnsi="Arial"/>
                <w:noProof/>
                <w:sz w:val="22"/>
                <w:szCs w:val="22"/>
              </w:rPr>
            </w:pPr>
            <w:r w:rsidRPr="00086BC4">
              <w:rPr>
                <w:rFonts w:ascii="Arial" w:hAnsi="Arial"/>
                <w:sz w:val="22"/>
                <w:szCs w:val="22"/>
              </w:rPr>
              <w:t>NOVADISC 812 mower combination for cutting large areas</w:t>
            </w:r>
          </w:p>
        </w:tc>
        <w:tc>
          <w:tcPr>
            <w:tcW w:w="2976" w:type="dxa"/>
            <w:shd w:val="clear" w:color="auto" w:fill="auto"/>
          </w:tcPr>
          <w:p w14:paraId="22D848CA" w14:textId="7D9279C0" w:rsidR="00A94B8A" w:rsidRPr="00086BC4" w:rsidRDefault="005828C7" w:rsidP="00157C31">
            <w:pPr>
              <w:autoSpaceDE w:val="0"/>
              <w:autoSpaceDN w:val="0"/>
              <w:adjustRightInd w:val="0"/>
              <w:jc w:val="center"/>
              <w:rPr>
                <w:rFonts w:ascii="Arial" w:hAnsi="Arial"/>
                <w:noProof/>
                <w:sz w:val="22"/>
                <w:szCs w:val="22"/>
              </w:rPr>
            </w:pPr>
            <w:r w:rsidRPr="00086BC4">
              <w:rPr>
                <w:rFonts w:ascii="Arial" w:hAnsi="Arial"/>
                <w:sz w:val="22"/>
                <w:szCs w:val="22"/>
              </w:rPr>
              <w:t>The new JUMBO 7450 for tractors up to 500 hp</w:t>
            </w:r>
          </w:p>
          <w:p w14:paraId="2B35967C" w14:textId="0A219CE8" w:rsidR="00EA32EE" w:rsidRPr="00086BC4" w:rsidRDefault="00EA32EE" w:rsidP="00157C31">
            <w:pPr>
              <w:autoSpaceDE w:val="0"/>
              <w:autoSpaceDN w:val="0"/>
              <w:adjustRightInd w:val="0"/>
              <w:jc w:val="center"/>
              <w:rPr>
                <w:rFonts w:ascii="Arial" w:hAnsi="Arial"/>
                <w:noProof/>
                <w:sz w:val="22"/>
                <w:szCs w:val="22"/>
                <w:lang w:val="en-US" w:eastAsia="en-US"/>
              </w:rPr>
            </w:pPr>
          </w:p>
        </w:tc>
        <w:tc>
          <w:tcPr>
            <w:tcW w:w="2835" w:type="dxa"/>
            <w:shd w:val="clear" w:color="auto" w:fill="auto"/>
          </w:tcPr>
          <w:p w14:paraId="41DAE1F2" w14:textId="72CFA452" w:rsidR="00EA32EE" w:rsidRPr="00086BC4" w:rsidRDefault="00693F1B" w:rsidP="00157C31">
            <w:pPr>
              <w:autoSpaceDE w:val="0"/>
              <w:autoSpaceDN w:val="0"/>
              <w:adjustRightInd w:val="0"/>
              <w:jc w:val="center"/>
              <w:rPr>
                <w:rFonts w:ascii="Arial" w:hAnsi="Arial"/>
                <w:noProof/>
                <w:sz w:val="22"/>
                <w:szCs w:val="22"/>
              </w:rPr>
            </w:pPr>
            <w:r w:rsidRPr="00086BC4">
              <w:rPr>
                <w:rFonts w:ascii="Arial" w:hAnsi="Arial"/>
                <w:sz w:val="22"/>
                <w:szCs w:val="22"/>
              </w:rPr>
              <w:t>SERVO 45 S PLUS NOVA reversible plough for the best working results</w:t>
            </w:r>
          </w:p>
        </w:tc>
      </w:tr>
      <w:tr w:rsidR="009F08D4" w:rsidRPr="006A1AFF" w14:paraId="75FD8E8E" w14:textId="77777777" w:rsidTr="094C5A42">
        <w:tc>
          <w:tcPr>
            <w:tcW w:w="2802" w:type="dxa"/>
            <w:shd w:val="clear" w:color="auto" w:fill="auto"/>
          </w:tcPr>
          <w:p w14:paraId="73D0BE11" w14:textId="0A314511" w:rsidR="00EA32EE" w:rsidRPr="00693F1B" w:rsidRDefault="00231852" w:rsidP="00157C31">
            <w:pPr>
              <w:autoSpaceDE w:val="0"/>
              <w:autoSpaceDN w:val="0"/>
              <w:adjustRightInd w:val="0"/>
              <w:jc w:val="both"/>
              <w:rPr>
                <w:rStyle w:val="Hyperlink"/>
                <w:rFonts w:ascii="Arial" w:hAnsi="Arial" w:cs="Arial"/>
                <w:sz w:val="20"/>
                <w:szCs w:val="20"/>
              </w:rPr>
            </w:pPr>
            <w:r>
              <w:rPr>
                <w:rStyle w:val="Hyperlink"/>
                <w:rFonts w:ascii="Arial" w:hAnsi="Arial"/>
                <w:sz w:val="20"/>
                <w:szCs w:val="20"/>
              </w:rPr>
              <w:t>https://www.poettinger.at/de_at/Newsroom/Pressebild/4537</w:t>
            </w:r>
          </w:p>
        </w:tc>
        <w:tc>
          <w:tcPr>
            <w:tcW w:w="2976" w:type="dxa"/>
            <w:shd w:val="clear" w:color="auto" w:fill="auto"/>
          </w:tcPr>
          <w:p w14:paraId="2A18766E" w14:textId="7755BAB9" w:rsidR="00EA32EE" w:rsidRPr="006A1AFF" w:rsidRDefault="00876F54" w:rsidP="00157C31">
            <w:pPr>
              <w:autoSpaceDE w:val="0"/>
              <w:autoSpaceDN w:val="0"/>
              <w:adjustRightInd w:val="0"/>
              <w:jc w:val="both"/>
              <w:rPr>
                <w:rFonts w:ascii="Arial" w:hAnsi="Arial" w:cs="Arial"/>
                <w:noProof/>
                <w:color w:val="FF0000"/>
                <w:sz w:val="20"/>
                <w:szCs w:val="20"/>
              </w:rPr>
            </w:pPr>
            <w:r>
              <w:rPr>
                <w:rStyle w:val="Hyperlink"/>
                <w:rFonts w:ascii="Arial" w:hAnsi="Arial"/>
                <w:sz w:val="20"/>
                <w:szCs w:val="20"/>
              </w:rPr>
              <w:t>https://www.poettinger.at/de_at/Newsroom/Pressebild/4818</w:t>
            </w:r>
          </w:p>
        </w:tc>
        <w:tc>
          <w:tcPr>
            <w:tcW w:w="2835" w:type="dxa"/>
            <w:shd w:val="clear" w:color="auto" w:fill="auto"/>
          </w:tcPr>
          <w:p w14:paraId="0784354D" w14:textId="149D3C4D" w:rsidR="00BE4477" w:rsidRPr="00693F1B" w:rsidRDefault="00793FCF" w:rsidP="00157C31">
            <w:pPr>
              <w:autoSpaceDE w:val="0"/>
              <w:autoSpaceDN w:val="0"/>
              <w:adjustRightInd w:val="0"/>
              <w:jc w:val="both"/>
              <w:rPr>
                <w:rFonts w:ascii="Arial" w:hAnsi="Arial" w:cs="Arial"/>
                <w:sz w:val="20"/>
                <w:szCs w:val="20"/>
              </w:rPr>
            </w:pPr>
            <w:hyperlink r:id="rId17" w:history="1">
              <w:r w:rsidR="00FF3E8D">
                <w:rPr>
                  <w:rStyle w:val="Hyperlink"/>
                  <w:rFonts w:ascii="Arial" w:hAnsi="Arial"/>
                  <w:sz w:val="20"/>
                  <w:szCs w:val="20"/>
                </w:rPr>
                <w:t>https://www.poettinger.at/de_at/Newsroom/Pressebild/3407</w:t>
              </w:r>
            </w:hyperlink>
          </w:p>
        </w:tc>
      </w:tr>
    </w:tbl>
    <w:p w14:paraId="1B52D7A6" w14:textId="77777777" w:rsidR="005F3ACC" w:rsidRPr="00086BC4" w:rsidRDefault="005F3ACC" w:rsidP="00B71453">
      <w:pPr>
        <w:autoSpaceDE w:val="0"/>
        <w:autoSpaceDN w:val="0"/>
        <w:adjustRightInd w:val="0"/>
        <w:spacing w:line="360" w:lineRule="auto"/>
        <w:jc w:val="both"/>
        <w:rPr>
          <w:rFonts w:ascii="Arial" w:hAnsi="Arial"/>
          <w:noProof/>
          <w:lang w:eastAsia="en-US"/>
        </w:rPr>
      </w:pPr>
    </w:p>
    <w:sectPr w:rsidR="005F3ACC" w:rsidRPr="00086BC4" w:rsidSect="00612F9A">
      <w:headerReference w:type="default" r:id="rId18"/>
      <w:footerReference w:type="default" r:id="rId19"/>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E7B8" w14:textId="77777777" w:rsidR="00C373B4" w:rsidRDefault="00C373B4">
      <w:r>
        <w:separator/>
      </w:r>
    </w:p>
  </w:endnote>
  <w:endnote w:type="continuationSeparator" w:id="0">
    <w:p w14:paraId="50F49594" w14:textId="77777777" w:rsidR="00C373B4" w:rsidRDefault="00C373B4">
      <w:r>
        <w:continuationSeparator/>
      </w:r>
    </w:p>
  </w:endnote>
  <w:endnote w:type="continuationNotice" w:id="1">
    <w:p w14:paraId="78B1FFCD" w14:textId="77777777" w:rsidR="00C373B4" w:rsidRDefault="00C37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41C1" w14:textId="77777777" w:rsidR="000843CC" w:rsidRDefault="000843CC" w:rsidP="00A33469">
    <w:pPr>
      <w:rPr>
        <w:rFonts w:ascii="Arial" w:hAnsi="Arial"/>
        <w:b/>
        <w:sz w:val="18"/>
        <w:szCs w:val="18"/>
      </w:rPr>
    </w:pPr>
  </w:p>
  <w:p w14:paraId="0E7E207A" w14:textId="4630F8DF" w:rsidR="00A33469" w:rsidRPr="009A3CAD" w:rsidRDefault="00A33469" w:rsidP="00A33469">
    <w:pPr>
      <w:rPr>
        <w:rFonts w:ascii="Arial" w:hAnsi="Arial" w:cs="Arial"/>
        <w:b/>
        <w:sz w:val="18"/>
        <w:szCs w:val="18"/>
      </w:rPr>
    </w:pPr>
    <w:r>
      <w:rPr>
        <w:rFonts w:ascii="Arial" w:hAnsi="Arial"/>
        <w:b/>
        <w:sz w:val="18"/>
        <w:szCs w:val="18"/>
      </w:rPr>
      <w:t xml:space="preserve">PÖTTINGER Landtechnik GmbH - Corporate </w:t>
    </w:r>
    <w:r w:rsidR="00086BC4">
      <w:rPr>
        <w:rFonts w:ascii="Arial" w:hAnsi="Arial"/>
        <w:b/>
        <w:sz w:val="18"/>
        <w:szCs w:val="18"/>
      </w:rPr>
      <w:t>C</w:t>
    </w:r>
    <w:r>
      <w:rPr>
        <w:rFonts w:ascii="Arial" w:hAnsi="Arial"/>
        <w:b/>
        <w:sz w:val="18"/>
        <w:szCs w:val="18"/>
      </w:rPr>
      <w:t>ommunication</w:t>
    </w:r>
  </w:p>
  <w:p w14:paraId="17B09967" w14:textId="77777777" w:rsidR="00A33469" w:rsidRPr="00793FCF" w:rsidRDefault="00A33469" w:rsidP="00A33469">
    <w:pPr>
      <w:rPr>
        <w:rFonts w:ascii="Arial" w:hAnsi="Arial" w:cs="Arial"/>
        <w:sz w:val="18"/>
        <w:szCs w:val="18"/>
      </w:rPr>
    </w:pPr>
    <w:r w:rsidRPr="00793FCF">
      <w:rPr>
        <w:rFonts w:ascii="Arial" w:hAnsi="Arial"/>
        <w:sz w:val="18"/>
        <w:szCs w:val="18"/>
      </w:rPr>
      <w:t>Inge Steibl, Industriegelände 1, A-4710 Grieskirchen</w:t>
    </w:r>
  </w:p>
  <w:p w14:paraId="6CF9B6EB" w14:textId="77777777" w:rsidR="00A33469" w:rsidRPr="00086BC4" w:rsidRDefault="00A33469" w:rsidP="00A33469">
    <w:pPr>
      <w:pStyle w:val="Fuzeile"/>
      <w:rPr>
        <w:lang w:val="de-DE"/>
      </w:rPr>
    </w:pPr>
    <w:r w:rsidRPr="00086BC4">
      <w:rPr>
        <w:rFonts w:ascii="Arial" w:hAnsi="Arial"/>
        <w:sz w:val="18"/>
        <w:szCs w:val="18"/>
        <w:lang w:val="de-DE"/>
      </w:rPr>
      <w:t xml:space="preserve">Tel: +43 7248 600-2415, Email: </w:t>
    </w:r>
    <w:hyperlink r:id="rId1" w:history="1">
      <w:r w:rsidRPr="00086BC4">
        <w:rPr>
          <w:rFonts w:ascii="Arial" w:hAnsi="Arial"/>
          <w:sz w:val="18"/>
          <w:szCs w:val="18"/>
          <w:lang w:val="de-DE"/>
        </w:rPr>
        <w:t>inge.steibl@poettinger.at</w:t>
      </w:r>
    </w:hyperlink>
    <w:r w:rsidRPr="00086BC4">
      <w:rPr>
        <w:rFonts w:ascii="Arial" w:hAnsi="Arial"/>
        <w:sz w:val="18"/>
        <w:szCs w:val="18"/>
        <w:lang w:val="de-DE"/>
      </w:rPr>
      <w:t xml:space="preserve">, </w:t>
    </w:r>
    <w:hyperlink r:id="rId2" w:history="1">
      <w:r w:rsidRPr="00086BC4">
        <w:rPr>
          <w:rFonts w:ascii="Arial" w:hAnsi="Arial"/>
          <w:sz w:val="18"/>
          <w:szCs w:val="18"/>
          <w:lang w:val="de-DE"/>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BD94" w14:textId="77777777" w:rsidR="00C373B4" w:rsidRDefault="00C373B4">
      <w:r>
        <w:separator/>
      </w:r>
    </w:p>
  </w:footnote>
  <w:footnote w:type="continuationSeparator" w:id="0">
    <w:p w14:paraId="554DB592" w14:textId="77777777" w:rsidR="00C373B4" w:rsidRDefault="00C373B4">
      <w:r>
        <w:continuationSeparator/>
      </w:r>
    </w:p>
  </w:footnote>
  <w:footnote w:type="continuationNotice" w:id="1">
    <w:p w14:paraId="0287D2DA" w14:textId="77777777" w:rsidR="00C373B4" w:rsidRDefault="00C37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4ED15134" w:rsidR="00F6135B" w:rsidRDefault="00793FCF" w:rsidP="00B6301F">
    <w:pPr>
      <w:pStyle w:val="Kopfzeile"/>
      <w:jc w:val="center"/>
      <w:rPr>
        <w:sz w:val="28"/>
        <w:szCs w:val="28"/>
      </w:rPr>
    </w:pPr>
    <w:r w:rsidRPr="000B562C">
      <w:rPr>
        <w:rFonts w:ascii="Arial" w:hAnsi="Arial" w:cs="Arial"/>
        <w:noProof/>
        <w:sz w:val="28"/>
        <w:szCs w:val="28"/>
        <w:lang w:val="en-US"/>
      </w:rPr>
      <w:drawing>
        <wp:anchor distT="0" distB="0" distL="114300" distR="114300" simplePos="0" relativeHeight="251659264" behindDoc="0" locked="0" layoutInCell="1" allowOverlap="1" wp14:anchorId="39A00CF8" wp14:editId="2A0E1A22">
          <wp:simplePos x="0" y="0"/>
          <wp:positionH relativeFrom="column">
            <wp:posOffset>4029075</wp:posOffset>
          </wp:positionH>
          <wp:positionV relativeFrom="paragraph">
            <wp:posOffset>-158115</wp:posOffset>
          </wp:positionV>
          <wp:extent cx="1426845" cy="80772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7720"/>
                  </a:xfrm>
                  <a:prstGeom prst="rect">
                    <a:avLst/>
                  </a:prstGeom>
                </pic:spPr>
              </pic:pic>
            </a:graphicData>
          </a:graphic>
        </wp:anchor>
      </w:drawing>
    </w:r>
  </w:p>
  <w:p w14:paraId="65804AA8" w14:textId="39B0CDBB" w:rsidR="00F6135B" w:rsidRPr="00A33469" w:rsidRDefault="00A33469" w:rsidP="00A33469">
    <w:pPr>
      <w:pStyle w:val="Kopfzeile"/>
      <w:rPr>
        <w:rFonts w:ascii="Arial" w:hAnsi="Arial" w:cs="Arial"/>
        <w:b/>
      </w:rPr>
    </w:pPr>
    <w:r>
      <w:rPr>
        <w:rFonts w:ascii="Arial" w:hAnsi="Arial"/>
        <w:b/>
      </w:rPr>
      <w:t xml:space="preserve">Press release                                         </w:t>
    </w:r>
  </w:p>
  <w:p w14:paraId="05BD0C8A" w14:textId="1D307CD3" w:rsidR="00A33469" w:rsidRDefault="00A33469" w:rsidP="00A33469">
    <w:pPr>
      <w:pStyle w:val="Kopfzeile"/>
      <w:rPr>
        <w:sz w:val="18"/>
        <w:szCs w:val="18"/>
      </w:rPr>
    </w:pPr>
  </w:p>
  <w:p w14:paraId="683179ED" w14:textId="77777777" w:rsidR="00E43B45" w:rsidRDefault="00E43B45"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0F33"/>
    <w:multiLevelType w:val="hybridMultilevel"/>
    <w:tmpl w:val="B40A61A8"/>
    <w:lvl w:ilvl="0" w:tplc="E2E29F3A">
      <w:start w:val="1"/>
      <w:numFmt w:val="bullet"/>
      <w:lvlText w:val=""/>
      <w:lvlJc w:val="left"/>
      <w:pPr>
        <w:ind w:left="720" w:hanging="360"/>
      </w:pPr>
      <w:rPr>
        <w:rFonts w:ascii="Symbol" w:hAnsi="Symbol" w:hint="default"/>
      </w:rPr>
    </w:lvl>
    <w:lvl w:ilvl="1" w:tplc="03A640B0">
      <w:start w:val="1"/>
      <w:numFmt w:val="bullet"/>
      <w:lvlText w:val="o"/>
      <w:lvlJc w:val="left"/>
      <w:pPr>
        <w:ind w:left="1440" w:hanging="360"/>
      </w:pPr>
      <w:rPr>
        <w:rFonts w:ascii="Courier New" w:hAnsi="Courier New" w:hint="default"/>
      </w:rPr>
    </w:lvl>
    <w:lvl w:ilvl="2" w:tplc="179C189E">
      <w:start w:val="1"/>
      <w:numFmt w:val="bullet"/>
      <w:lvlText w:val=""/>
      <w:lvlJc w:val="left"/>
      <w:pPr>
        <w:ind w:left="2160" w:hanging="360"/>
      </w:pPr>
      <w:rPr>
        <w:rFonts w:ascii="Wingdings" w:hAnsi="Wingdings" w:hint="default"/>
      </w:rPr>
    </w:lvl>
    <w:lvl w:ilvl="3" w:tplc="D8E2DF4C">
      <w:start w:val="1"/>
      <w:numFmt w:val="bullet"/>
      <w:lvlText w:val=""/>
      <w:lvlJc w:val="left"/>
      <w:pPr>
        <w:ind w:left="2880" w:hanging="360"/>
      </w:pPr>
      <w:rPr>
        <w:rFonts w:ascii="Symbol" w:hAnsi="Symbol" w:hint="default"/>
      </w:rPr>
    </w:lvl>
    <w:lvl w:ilvl="4" w:tplc="20EC4364">
      <w:start w:val="1"/>
      <w:numFmt w:val="bullet"/>
      <w:lvlText w:val="o"/>
      <w:lvlJc w:val="left"/>
      <w:pPr>
        <w:ind w:left="3600" w:hanging="360"/>
      </w:pPr>
      <w:rPr>
        <w:rFonts w:ascii="Courier New" w:hAnsi="Courier New" w:hint="default"/>
      </w:rPr>
    </w:lvl>
    <w:lvl w:ilvl="5" w:tplc="D5B65EE0">
      <w:start w:val="1"/>
      <w:numFmt w:val="bullet"/>
      <w:lvlText w:val=""/>
      <w:lvlJc w:val="left"/>
      <w:pPr>
        <w:ind w:left="4320" w:hanging="360"/>
      </w:pPr>
      <w:rPr>
        <w:rFonts w:ascii="Wingdings" w:hAnsi="Wingdings" w:hint="default"/>
      </w:rPr>
    </w:lvl>
    <w:lvl w:ilvl="6" w:tplc="36941CC0">
      <w:start w:val="1"/>
      <w:numFmt w:val="bullet"/>
      <w:lvlText w:val=""/>
      <w:lvlJc w:val="left"/>
      <w:pPr>
        <w:ind w:left="5040" w:hanging="360"/>
      </w:pPr>
      <w:rPr>
        <w:rFonts w:ascii="Symbol" w:hAnsi="Symbol" w:hint="default"/>
      </w:rPr>
    </w:lvl>
    <w:lvl w:ilvl="7" w:tplc="443AE404">
      <w:start w:val="1"/>
      <w:numFmt w:val="bullet"/>
      <w:lvlText w:val="o"/>
      <w:lvlJc w:val="left"/>
      <w:pPr>
        <w:ind w:left="5760" w:hanging="360"/>
      </w:pPr>
      <w:rPr>
        <w:rFonts w:ascii="Courier New" w:hAnsi="Courier New" w:hint="default"/>
      </w:rPr>
    </w:lvl>
    <w:lvl w:ilvl="8" w:tplc="0FA81950">
      <w:start w:val="1"/>
      <w:numFmt w:val="bullet"/>
      <w:lvlText w:val=""/>
      <w:lvlJc w:val="left"/>
      <w:pPr>
        <w:ind w:left="6480" w:hanging="360"/>
      </w:pPr>
      <w:rPr>
        <w:rFonts w:ascii="Wingdings" w:hAnsi="Wingdings" w:hint="default"/>
      </w:rPr>
    </w:lvl>
  </w:abstractNum>
  <w:abstractNum w:abstractNumId="1" w15:restartNumberingAfterBreak="0">
    <w:nsid w:val="65C4605D"/>
    <w:multiLevelType w:val="hybridMultilevel"/>
    <w:tmpl w:val="54BE8144"/>
    <w:lvl w:ilvl="0" w:tplc="301E4AD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10524"/>
    <w:rsid w:val="000204E2"/>
    <w:rsid w:val="000216E4"/>
    <w:rsid w:val="00032A69"/>
    <w:rsid w:val="000356F6"/>
    <w:rsid w:val="00040165"/>
    <w:rsid w:val="00040352"/>
    <w:rsid w:val="00046DC3"/>
    <w:rsid w:val="00052CCB"/>
    <w:rsid w:val="00065149"/>
    <w:rsid w:val="000667B5"/>
    <w:rsid w:val="000843CC"/>
    <w:rsid w:val="00086BC4"/>
    <w:rsid w:val="00096130"/>
    <w:rsid w:val="0009774E"/>
    <w:rsid w:val="00097E6C"/>
    <w:rsid w:val="000A68DA"/>
    <w:rsid w:val="000B6EF7"/>
    <w:rsid w:val="000E2BBA"/>
    <w:rsid w:val="000E5FDD"/>
    <w:rsid w:val="000F1F04"/>
    <w:rsid w:val="000F598C"/>
    <w:rsid w:val="00107182"/>
    <w:rsid w:val="00110DAA"/>
    <w:rsid w:val="00112330"/>
    <w:rsid w:val="0012063D"/>
    <w:rsid w:val="00123893"/>
    <w:rsid w:val="0012509A"/>
    <w:rsid w:val="00146668"/>
    <w:rsid w:val="00157C31"/>
    <w:rsid w:val="0016387E"/>
    <w:rsid w:val="00173A4C"/>
    <w:rsid w:val="00173CE2"/>
    <w:rsid w:val="0018043B"/>
    <w:rsid w:val="00180DC1"/>
    <w:rsid w:val="001824E6"/>
    <w:rsid w:val="001914E6"/>
    <w:rsid w:val="00192009"/>
    <w:rsid w:val="001926B6"/>
    <w:rsid w:val="00194870"/>
    <w:rsid w:val="001A0B58"/>
    <w:rsid w:val="001B1538"/>
    <w:rsid w:val="001B2614"/>
    <w:rsid w:val="001D1902"/>
    <w:rsid w:val="001D1FEC"/>
    <w:rsid w:val="001D306E"/>
    <w:rsid w:val="001D44BA"/>
    <w:rsid w:val="001D4C93"/>
    <w:rsid w:val="001E0E61"/>
    <w:rsid w:val="001E4381"/>
    <w:rsid w:val="001E57DF"/>
    <w:rsid w:val="00211078"/>
    <w:rsid w:val="00224067"/>
    <w:rsid w:val="002257FE"/>
    <w:rsid w:val="00231852"/>
    <w:rsid w:val="00233BFF"/>
    <w:rsid w:val="002373C3"/>
    <w:rsid w:val="002444C0"/>
    <w:rsid w:val="00247E8C"/>
    <w:rsid w:val="002531E6"/>
    <w:rsid w:val="002566DB"/>
    <w:rsid w:val="002747A3"/>
    <w:rsid w:val="002754F2"/>
    <w:rsid w:val="00283E40"/>
    <w:rsid w:val="00285350"/>
    <w:rsid w:val="002927E3"/>
    <w:rsid w:val="00297A54"/>
    <w:rsid w:val="002A5F07"/>
    <w:rsid w:val="002B0657"/>
    <w:rsid w:val="002C6F66"/>
    <w:rsid w:val="002D1CC5"/>
    <w:rsid w:val="002D3762"/>
    <w:rsid w:val="002D6214"/>
    <w:rsid w:val="002E03EA"/>
    <w:rsid w:val="003069B8"/>
    <w:rsid w:val="00322E69"/>
    <w:rsid w:val="003231F8"/>
    <w:rsid w:val="003315A8"/>
    <w:rsid w:val="00350C4E"/>
    <w:rsid w:val="00362788"/>
    <w:rsid w:val="00373210"/>
    <w:rsid w:val="003749EC"/>
    <w:rsid w:val="00392A7E"/>
    <w:rsid w:val="003A6489"/>
    <w:rsid w:val="003B3352"/>
    <w:rsid w:val="003B731E"/>
    <w:rsid w:val="003C1365"/>
    <w:rsid w:val="003C1E0F"/>
    <w:rsid w:val="003D741E"/>
    <w:rsid w:val="003E55FC"/>
    <w:rsid w:val="0040560E"/>
    <w:rsid w:val="00407ECE"/>
    <w:rsid w:val="0041227B"/>
    <w:rsid w:val="00423E68"/>
    <w:rsid w:val="00430C46"/>
    <w:rsid w:val="00436D98"/>
    <w:rsid w:val="00437866"/>
    <w:rsid w:val="00441DB8"/>
    <w:rsid w:val="00445637"/>
    <w:rsid w:val="004474D6"/>
    <w:rsid w:val="0045110B"/>
    <w:rsid w:val="004773F4"/>
    <w:rsid w:val="00480B24"/>
    <w:rsid w:val="004869FE"/>
    <w:rsid w:val="00496482"/>
    <w:rsid w:val="004A7211"/>
    <w:rsid w:val="00503FA6"/>
    <w:rsid w:val="00517569"/>
    <w:rsid w:val="005237B0"/>
    <w:rsid w:val="00524AE7"/>
    <w:rsid w:val="005266E1"/>
    <w:rsid w:val="005321CE"/>
    <w:rsid w:val="005325BE"/>
    <w:rsid w:val="005343AB"/>
    <w:rsid w:val="00537C3E"/>
    <w:rsid w:val="00545FE2"/>
    <w:rsid w:val="00551D59"/>
    <w:rsid w:val="0055413C"/>
    <w:rsid w:val="00570EFA"/>
    <w:rsid w:val="00574DDB"/>
    <w:rsid w:val="00580535"/>
    <w:rsid w:val="005828C7"/>
    <w:rsid w:val="00582977"/>
    <w:rsid w:val="00590AE8"/>
    <w:rsid w:val="00591791"/>
    <w:rsid w:val="00593288"/>
    <w:rsid w:val="00593649"/>
    <w:rsid w:val="0059643A"/>
    <w:rsid w:val="005B374F"/>
    <w:rsid w:val="005C0B71"/>
    <w:rsid w:val="005D151F"/>
    <w:rsid w:val="005E0A15"/>
    <w:rsid w:val="005E6CC2"/>
    <w:rsid w:val="005F3ACC"/>
    <w:rsid w:val="005F5ED2"/>
    <w:rsid w:val="005F6396"/>
    <w:rsid w:val="00604AC8"/>
    <w:rsid w:val="00612F9A"/>
    <w:rsid w:val="00615A02"/>
    <w:rsid w:val="00616D6B"/>
    <w:rsid w:val="00623ACE"/>
    <w:rsid w:val="00631319"/>
    <w:rsid w:val="00632BBA"/>
    <w:rsid w:val="00637B13"/>
    <w:rsid w:val="00646883"/>
    <w:rsid w:val="00651F45"/>
    <w:rsid w:val="006660EC"/>
    <w:rsid w:val="0066729A"/>
    <w:rsid w:val="00672D0C"/>
    <w:rsid w:val="00675E46"/>
    <w:rsid w:val="00693F1B"/>
    <w:rsid w:val="006A0A0B"/>
    <w:rsid w:val="006A1AFF"/>
    <w:rsid w:val="006A4DD3"/>
    <w:rsid w:val="006A6A91"/>
    <w:rsid w:val="006C0F21"/>
    <w:rsid w:val="006C4875"/>
    <w:rsid w:val="006D0AFD"/>
    <w:rsid w:val="006D2279"/>
    <w:rsid w:val="006D4475"/>
    <w:rsid w:val="006D6E9C"/>
    <w:rsid w:val="006E163D"/>
    <w:rsid w:val="006F4789"/>
    <w:rsid w:val="006F4FE2"/>
    <w:rsid w:val="006F5DC1"/>
    <w:rsid w:val="006F7981"/>
    <w:rsid w:val="007033C7"/>
    <w:rsid w:val="007067CF"/>
    <w:rsid w:val="00715169"/>
    <w:rsid w:val="00730F0F"/>
    <w:rsid w:val="007347D6"/>
    <w:rsid w:val="00742902"/>
    <w:rsid w:val="007434F1"/>
    <w:rsid w:val="00751C15"/>
    <w:rsid w:val="00765E69"/>
    <w:rsid w:val="00767CFC"/>
    <w:rsid w:val="00782B54"/>
    <w:rsid w:val="007835CA"/>
    <w:rsid w:val="00784F03"/>
    <w:rsid w:val="00793FCF"/>
    <w:rsid w:val="007A0A85"/>
    <w:rsid w:val="007A0C8A"/>
    <w:rsid w:val="007B3861"/>
    <w:rsid w:val="007B44BB"/>
    <w:rsid w:val="007C0017"/>
    <w:rsid w:val="007C1CDA"/>
    <w:rsid w:val="007C6109"/>
    <w:rsid w:val="007C7A21"/>
    <w:rsid w:val="007D1198"/>
    <w:rsid w:val="007D6DE0"/>
    <w:rsid w:val="007E0174"/>
    <w:rsid w:val="007E611C"/>
    <w:rsid w:val="007F769A"/>
    <w:rsid w:val="007F7D81"/>
    <w:rsid w:val="00807656"/>
    <w:rsid w:val="00810362"/>
    <w:rsid w:val="00814DFD"/>
    <w:rsid w:val="00816FB3"/>
    <w:rsid w:val="00827A91"/>
    <w:rsid w:val="008447BF"/>
    <w:rsid w:val="00851748"/>
    <w:rsid w:val="008619ED"/>
    <w:rsid w:val="00876F54"/>
    <w:rsid w:val="00881F88"/>
    <w:rsid w:val="00885760"/>
    <w:rsid w:val="00886C37"/>
    <w:rsid w:val="008A7662"/>
    <w:rsid w:val="008B04AA"/>
    <w:rsid w:val="008B2623"/>
    <w:rsid w:val="008B42C8"/>
    <w:rsid w:val="008C2C46"/>
    <w:rsid w:val="008D4C66"/>
    <w:rsid w:val="008D5026"/>
    <w:rsid w:val="008E092D"/>
    <w:rsid w:val="00903490"/>
    <w:rsid w:val="009100D7"/>
    <w:rsid w:val="009118FF"/>
    <w:rsid w:val="00921E2F"/>
    <w:rsid w:val="0092305E"/>
    <w:rsid w:val="00934A49"/>
    <w:rsid w:val="00937977"/>
    <w:rsid w:val="00941AE3"/>
    <w:rsid w:val="00945CA5"/>
    <w:rsid w:val="0095600D"/>
    <w:rsid w:val="00972BB1"/>
    <w:rsid w:val="0098156B"/>
    <w:rsid w:val="00987F65"/>
    <w:rsid w:val="009A0AC8"/>
    <w:rsid w:val="009B1AC1"/>
    <w:rsid w:val="009B4669"/>
    <w:rsid w:val="009D25F8"/>
    <w:rsid w:val="009D3D07"/>
    <w:rsid w:val="009E0E16"/>
    <w:rsid w:val="009E0F37"/>
    <w:rsid w:val="009F08D4"/>
    <w:rsid w:val="009F5605"/>
    <w:rsid w:val="00A048D0"/>
    <w:rsid w:val="00A065D6"/>
    <w:rsid w:val="00A06760"/>
    <w:rsid w:val="00A27398"/>
    <w:rsid w:val="00A33469"/>
    <w:rsid w:val="00A33A31"/>
    <w:rsid w:val="00A45239"/>
    <w:rsid w:val="00A532AA"/>
    <w:rsid w:val="00A53670"/>
    <w:rsid w:val="00A56911"/>
    <w:rsid w:val="00A637CE"/>
    <w:rsid w:val="00A71179"/>
    <w:rsid w:val="00A73791"/>
    <w:rsid w:val="00A80E7C"/>
    <w:rsid w:val="00A92AAE"/>
    <w:rsid w:val="00A94B8A"/>
    <w:rsid w:val="00A96F5E"/>
    <w:rsid w:val="00AA1123"/>
    <w:rsid w:val="00AB548C"/>
    <w:rsid w:val="00AB62D8"/>
    <w:rsid w:val="00AB7A1F"/>
    <w:rsid w:val="00AC1D05"/>
    <w:rsid w:val="00AD718A"/>
    <w:rsid w:val="00AE5441"/>
    <w:rsid w:val="00AE66AF"/>
    <w:rsid w:val="00AE6FB7"/>
    <w:rsid w:val="00B03A21"/>
    <w:rsid w:val="00B13BD2"/>
    <w:rsid w:val="00B15166"/>
    <w:rsid w:val="00B16EDD"/>
    <w:rsid w:val="00B33E60"/>
    <w:rsid w:val="00B3798F"/>
    <w:rsid w:val="00B44D31"/>
    <w:rsid w:val="00B55B0D"/>
    <w:rsid w:val="00B56CA8"/>
    <w:rsid w:val="00B6301F"/>
    <w:rsid w:val="00B70397"/>
    <w:rsid w:val="00B71453"/>
    <w:rsid w:val="00B71933"/>
    <w:rsid w:val="00B73099"/>
    <w:rsid w:val="00BA0A84"/>
    <w:rsid w:val="00BA4462"/>
    <w:rsid w:val="00BB448E"/>
    <w:rsid w:val="00BC5342"/>
    <w:rsid w:val="00BD011D"/>
    <w:rsid w:val="00BD047A"/>
    <w:rsid w:val="00BD43B3"/>
    <w:rsid w:val="00BD4D7A"/>
    <w:rsid w:val="00BE0F1E"/>
    <w:rsid w:val="00BE4477"/>
    <w:rsid w:val="00BE4E21"/>
    <w:rsid w:val="00C10827"/>
    <w:rsid w:val="00C13A2C"/>
    <w:rsid w:val="00C13ED4"/>
    <w:rsid w:val="00C26296"/>
    <w:rsid w:val="00C26BE5"/>
    <w:rsid w:val="00C27067"/>
    <w:rsid w:val="00C344C9"/>
    <w:rsid w:val="00C366EF"/>
    <w:rsid w:val="00C373B4"/>
    <w:rsid w:val="00C50A88"/>
    <w:rsid w:val="00C5525D"/>
    <w:rsid w:val="00C650D6"/>
    <w:rsid w:val="00C66DF1"/>
    <w:rsid w:val="00C66E0C"/>
    <w:rsid w:val="00C855A9"/>
    <w:rsid w:val="00CA2F74"/>
    <w:rsid w:val="00CA3241"/>
    <w:rsid w:val="00CC1914"/>
    <w:rsid w:val="00CD1BDE"/>
    <w:rsid w:val="00CE08AF"/>
    <w:rsid w:val="00CE5F5E"/>
    <w:rsid w:val="00CE724A"/>
    <w:rsid w:val="00CF2B25"/>
    <w:rsid w:val="00CF7E80"/>
    <w:rsid w:val="00D00741"/>
    <w:rsid w:val="00D0393B"/>
    <w:rsid w:val="00D54AE6"/>
    <w:rsid w:val="00D87A4B"/>
    <w:rsid w:val="00DA0970"/>
    <w:rsid w:val="00DA72AC"/>
    <w:rsid w:val="00DB12B9"/>
    <w:rsid w:val="00DB47EA"/>
    <w:rsid w:val="00DC0A99"/>
    <w:rsid w:val="00DC1D7A"/>
    <w:rsid w:val="00DD0BFB"/>
    <w:rsid w:val="00DD0CFA"/>
    <w:rsid w:val="00DE0770"/>
    <w:rsid w:val="00DE1E34"/>
    <w:rsid w:val="00DF1118"/>
    <w:rsid w:val="00DF3F6C"/>
    <w:rsid w:val="00E04E03"/>
    <w:rsid w:val="00E130E5"/>
    <w:rsid w:val="00E23E06"/>
    <w:rsid w:val="00E33B22"/>
    <w:rsid w:val="00E43B45"/>
    <w:rsid w:val="00E473B1"/>
    <w:rsid w:val="00E53475"/>
    <w:rsid w:val="00E63B6C"/>
    <w:rsid w:val="00E90BA8"/>
    <w:rsid w:val="00EA1155"/>
    <w:rsid w:val="00EA32EE"/>
    <w:rsid w:val="00EB178F"/>
    <w:rsid w:val="00EB2659"/>
    <w:rsid w:val="00EC265F"/>
    <w:rsid w:val="00EC50FD"/>
    <w:rsid w:val="00EE7797"/>
    <w:rsid w:val="00EF259B"/>
    <w:rsid w:val="00F216E6"/>
    <w:rsid w:val="00F37483"/>
    <w:rsid w:val="00F57AD8"/>
    <w:rsid w:val="00F6135B"/>
    <w:rsid w:val="00F73612"/>
    <w:rsid w:val="00F7459C"/>
    <w:rsid w:val="00F82393"/>
    <w:rsid w:val="00F82805"/>
    <w:rsid w:val="00F868AE"/>
    <w:rsid w:val="00F907A0"/>
    <w:rsid w:val="00FA78CA"/>
    <w:rsid w:val="00FD60E4"/>
    <w:rsid w:val="00FD6380"/>
    <w:rsid w:val="00FE23FD"/>
    <w:rsid w:val="00FF10FB"/>
    <w:rsid w:val="00FF3E8D"/>
    <w:rsid w:val="094C5A42"/>
    <w:rsid w:val="3927C0D9"/>
    <w:rsid w:val="3E98CEE6"/>
    <w:rsid w:val="52D1B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B6F31FA0-0767-4718-84EC-5BEDAC1A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paragraph" w:customStyle="1" w:styleId="paragraph">
    <w:name w:val="paragraph"/>
    <w:basedOn w:val="Standard"/>
    <w:rsid w:val="00CA2F74"/>
    <w:pPr>
      <w:spacing w:before="100" w:beforeAutospacing="1" w:after="100" w:afterAutospacing="1"/>
    </w:pPr>
  </w:style>
  <w:style w:type="character" w:customStyle="1" w:styleId="normaltextrun">
    <w:name w:val="normaltextrun"/>
    <w:basedOn w:val="Absatz-Standardschriftart"/>
    <w:rsid w:val="00CA2F74"/>
  </w:style>
  <w:style w:type="character" w:customStyle="1" w:styleId="eop">
    <w:name w:val="eop"/>
    <w:basedOn w:val="Absatz-Standardschriftart"/>
    <w:rsid w:val="00CA2F74"/>
  </w:style>
  <w:style w:type="paragraph" w:styleId="Listenabsatz">
    <w:name w:val="List Paragraph"/>
    <w:basedOn w:val="Standard"/>
    <w:uiPriority w:val="34"/>
    <w:qFormat/>
    <w:rsid w:val="002747A3"/>
    <w:pPr>
      <w:ind w:left="720"/>
      <w:contextualSpacing/>
    </w:pPr>
    <w:rPr>
      <w:rFonts w:ascii="Arial" w:hAnsi="Arial"/>
      <w:sz w:val="22"/>
      <w:lang w:eastAsia="en-US"/>
    </w:rPr>
  </w:style>
  <w:style w:type="character" w:styleId="NichtaufgelsteErwhnung">
    <w:name w:val="Unresolved Mention"/>
    <w:basedOn w:val="Absatz-Standardschriftart"/>
    <w:uiPriority w:val="99"/>
    <w:semiHidden/>
    <w:unhideWhenUsed/>
    <w:rsid w:val="00BE4477"/>
    <w:rPr>
      <w:color w:val="605E5C"/>
      <w:shd w:val="clear" w:color="auto" w:fill="E1DFDD"/>
    </w:rPr>
  </w:style>
  <w:style w:type="paragraph" w:styleId="StandardWeb">
    <w:name w:val="Normal (Web)"/>
    <w:basedOn w:val="Standard"/>
    <w:uiPriority w:val="99"/>
    <w:semiHidden/>
    <w:unhideWhenUsed/>
    <w:rsid w:val="00BA4462"/>
    <w:rPr>
      <w:rFonts w:ascii="Calibri" w:eastAsiaTheme="minorHAnsi" w:hAnsi="Calibri" w:cs="Calibri"/>
      <w:sz w:val="22"/>
      <w:szCs w:val="22"/>
    </w:rPr>
  </w:style>
  <w:style w:type="character" w:styleId="Kommentarzeichen">
    <w:name w:val="annotation reference"/>
    <w:basedOn w:val="Absatz-Standardschriftart"/>
    <w:uiPriority w:val="99"/>
    <w:semiHidden/>
    <w:unhideWhenUsed/>
    <w:rsid w:val="008B42C8"/>
    <w:rPr>
      <w:sz w:val="16"/>
      <w:szCs w:val="16"/>
    </w:rPr>
  </w:style>
  <w:style w:type="paragraph" w:styleId="Kommentartext">
    <w:name w:val="annotation text"/>
    <w:basedOn w:val="Standard"/>
    <w:link w:val="KommentartextZchn"/>
    <w:uiPriority w:val="99"/>
    <w:unhideWhenUsed/>
    <w:rsid w:val="008B42C8"/>
    <w:rPr>
      <w:sz w:val="20"/>
      <w:szCs w:val="20"/>
    </w:rPr>
  </w:style>
  <w:style w:type="character" w:customStyle="1" w:styleId="KommentartextZchn">
    <w:name w:val="Kommentartext Zchn"/>
    <w:basedOn w:val="Absatz-Standardschriftart"/>
    <w:link w:val="Kommentartext"/>
    <w:uiPriority w:val="99"/>
    <w:rsid w:val="008B42C8"/>
  </w:style>
  <w:style w:type="paragraph" w:styleId="Kommentarthema">
    <w:name w:val="annotation subject"/>
    <w:basedOn w:val="Kommentartext"/>
    <w:next w:val="Kommentartext"/>
    <w:link w:val="KommentarthemaZchn"/>
    <w:uiPriority w:val="99"/>
    <w:semiHidden/>
    <w:unhideWhenUsed/>
    <w:rsid w:val="008B42C8"/>
    <w:rPr>
      <w:b/>
      <w:bCs/>
    </w:rPr>
  </w:style>
  <w:style w:type="character" w:customStyle="1" w:styleId="KommentarthemaZchn">
    <w:name w:val="Kommentarthema Zchn"/>
    <w:basedOn w:val="KommentartextZchn"/>
    <w:link w:val="Kommentarthema"/>
    <w:uiPriority w:val="99"/>
    <w:semiHidden/>
    <w:rsid w:val="008B42C8"/>
    <w:rPr>
      <w:b/>
      <w:bCs/>
    </w:rPr>
  </w:style>
  <w:style w:type="character" w:styleId="BesuchterLink">
    <w:name w:val="FollowedHyperlink"/>
    <w:basedOn w:val="Absatz-Standardschriftart"/>
    <w:uiPriority w:val="99"/>
    <w:semiHidden/>
    <w:unhideWhenUsed/>
    <w:rsid w:val="000204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80634">
      <w:bodyDiv w:val="1"/>
      <w:marLeft w:val="0"/>
      <w:marRight w:val="0"/>
      <w:marTop w:val="0"/>
      <w:marBottom w:val="0"/>
      <w:divBdr>
        <w:top w:val="none" w:sz="0" w:space="0" w:color="auto"/>
        <w:left w:val="none" w:sz="0" w:space="0" w:color="auto"/>
        <w:bottom w:val="none" w:sz="0" w:space="0" w:color="auto"/>
        <w:right w:val="none" w:sz="0" w:space="0" w:color="auto"/>
      </w:divBdr>
      <w:divsChild>
        <w:div w:id="563878873">
          <w:marLeft w:val="0"/>
          <w:marRight w:val="0"/>
          <w:marTop w:val="0"/>
          <w:marBottom w:val="0"/>
          <w:divBdr>
            <w:top w:val="none" w:sz="0" w:space="0" w:color="auto"/>
            <w:left w:val="none" w:sz="0" w:space="0" w:color="auto"/>
            <w:bottom w:val="none" w:sz="0" w:space="0" w:color="auto"/>
            <w:right w:val="none" w:sz="0" w:space="0" w:color="auto"/>
          </w:divBdr>
        </w:div>
        <w:div w:id="1044674469">
          <w:marLeft w:val="0"/>
          <w:marRight w:val="0"/>
          <w:marTop w:val="0"/>
          <w:marBottom w:val="0"/>
          <w:divBdr>
            <w:top w:val="none" w:sz="0" w:space="0" w:color="auto"/>
            <w:left w:val="none" w:sz="0" w:space="0" w:color="auto"/>
            <w:bottom w:val="none" w:sz="0" w:space="0" w:color="auto"/>
            <w:right w:val="none" w:sz="0" w:space="0" w:color="auto"/>
          </w:divBdr>
        </w:div>
        <w:div w:id="1176845675">
          <w:marLeft w:val="0"/>
          <w:marRight w:val="0"/>
          <w:marTop w:val="0"/>
          <w:marBottom w:val="0"/>
          <w:divBdr>
            <w:top w:val="none" w:sz="0" w:space="0" w:color="auto"/>
            <w:left w:val="none" w:sz="0" w:space="0" w:color="auto"/>
            <w:bottom w:val="none" w:sz="0" w:space="0" w:color="auto"/>
            <w:right w:val="none" w:sz="0" w:space="0" w:color="auto"/>
          </w:divBdr>
        </w:div>
        <w:div w:id="1469276432">
          <w:marLeft w:val="0"/>
          <w:marRight w:val="0"/>
          <w:marTop w:val="0"/>
          <w:marBottom w:val="0"/>
          <w:divBdr>
            <w:top w:val="none" w:sz="0" w:space="0" w:color="auto"/>
            <w:left w:val="none" w:sz="0" w:space="0" w:color="auto"/>
            <w:bottom w:val="none" w:sz="0" w:space="0" w:color="auto"/>
            <w:right w:val="none" w:sz="0" w:space="0" w:color="auto"/>
          </w:divBdr>
        </w:div>
        <w:div w:id="1474836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oettinger.at/de_at/Newsroom/Pressebild/3407"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zeichnung xmlns="1728c92d-6b47-4c93-806e-5eb0731ba201" xsi:nil="true"/>
    <Ver_x00f6_ffentlichungsdatum xmlns="1728c92d-6b47-4c93-806e-5eb0731ba201" xsi:nil="true"/>
    <SharedWithUsers xmlns="5bfeec5d-2341-43a0-a233-0d83c313acef">
      <UserInfo>
        <DisplayName>Truesdell Travis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5" ma:contentTypeDescription="Ein neues Dokument erstellen." ma:contentTypeScope="" ma:versionID="79547ffd69dd2bec376d4603b8c9cbc9">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9c298c37a186cf84c5b8554ac040f921"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5bfeec5d-2341-43a0-a233-0d83c313acef"/>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728c92d-6b47-4c93-806e-5eb0731ba201"/>
    <ds:schemaRef ds:uri="http://www.w3.org/XML/1998/namespace"/>
    <ds:schemaRef ds:uri="http://purl.org/dc/dcmitype/"/>
  </ds:schemaRefs>
</ds:datastoreItem>
</file>

<file path=customXml/itemProps2.xml><?xml version="1.0" encoding="utf-8"?>
<ds:datastoreItem xmlns:ds="http://schemas.openxmlformats.org/officeDocument/2006/customXml" ds:itemID="{78416439-D382-4A7B-A48B-DFCB08965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5599</Characters>
  <Application>Microsoft Office Word</Application>
  <DocSecurity>0</DocSecurity>
  <Lines>46</Lines>
  <Paragraphs>13</Paragraphs>
  <ScaleCrop>false</ScaleCrop>
  <Company>Poettinger Maschinenfabrik GmbH</Company>
  <LinksUpToDate>false</LinksUpToDate>
  <CharactersWithSpaces>6593</CharactersWithSpaces>
  <SharedDoc>false</SharedDoc>
  <HLinks>
    <vt:vector size="30" baseType="variant">
      <vt:variant>
        <vt:i4>1704062</vt:i4>
      </vt:variant>
      <vt:variant>
        <vt:i4>6</vt:i4>
      </vt:variant>
      <vt:variant>
        <vt:i4>0</vt:i4>
      </vt:variant>
      <vt:variant>
        <vt:i4>5</vt:i4>
      </vt:variant>
      <vt:variant>
        <vt:lpwstr>https://www.poettinger.at/de_at/Newsroom/Pressebild/3407</vt:lpwstr>
      </vt:variant>
      <vt:variant>
        <vt:lpwstr/>
      </vt:variant>
      <vt:variant>
        <vt:i4>1900657</vt:i4>
      </vt:variant>
      <vt:variant>
        <vt:i4>3</vt:i4>
      </vt:variant>
      <vt:variant>
        <vt:i4>0</vt:i4>
      </vt:variant>
      <vt:variant>
        <vt:i4>5</vt:i4>
      </vt:variant>
      <vt:variant>
        <vt:lpwstr>https://www.poettinger.at/de_at/Newsroom/Pressebild/4783</vt:lpwstr>
      </vt:variant>
      <vt:variant>
        <vt:lpwstr/>
      </vt:variant>
      <vt:variant>
        <vt:i4>3080270</vt:i4>
      </vt:variant>
      <vt:variant>
        <vt:i4>0</vt:i4>
      </vt:variant>
      <vt:variant>
        <vt:i4>0</vt:i4>
      </vt:variant>
      <vt:variant>
        <vt:i4>5</vt:i4>
      </vt:variant>
      <vt:variant>
        <vt:lpwstr>https://www.poettinger.at/de_at/Newsroom/Pressebild/365</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 Jahre PÖTTINGER</dc:title>
  <dc:subject>PÖTTINGER Landtechnik GmbH</dc:subject>
  <dc:creator>steiing</dc:creator>
  <cp:keywords/>
  <dc:description/>
  <cp:lastModifiedBy>Inge</cp:lastModifiedBy>
  <cp:revision>2</cp:revision>
  <cp:lastPrinted>2021-07-01T23:35:00Z</cp:lastPrinted>
  <dcterms:created xsi:type="dcterms:W3CDTF">2021-07-21T05:38:00Z</dcterms:created>
  <dcterms:modified xsi:type="dcterms:W3CDTF">2021-07-21T05:38:00Z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0x010100B94863BBEF849449870A058E8935B32C</vt:lpwstr>
  </property>
</Properties>
</file>